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82" w:rsidRPr="00160782" w:rsidRDefault="00160782">
      <w:pPr>
        <w:rPr>
          <w:b/>
        </w:rPr>
      </w:pPr>
      <w:r w:rsidRPr="00160782">
        <w:rPr>
          <w:b/>
        </w:rPr>
        <w:t>Individual Therapy:</w:t>
      </w:r>
    </w:p>
    <w:p w:rsidR="00160782" w:rsidRDefault="00160782">
      <w:r>
        <w:t>Current Code- 90804 (15 minute unit)</w:t>
      </w:r>
    </w:p>
    <w:p w:rsidR="00160782" w:rsidRDefault="00160782" w:rsidP="00160782">
      <w:pPr>
        <w:pStyle w:val="ListParagraph"/>
        <w:numPr>
          <w:ilvl w:val="0"/>
          <w:numId w:val="1"/>
        </w:numPr>
      </w:pPr>
      <w:r>
        <w:t>Individual Therapy will now be billed based on the qualifications/credentialing status of the providing clinician</w:t>
      </w:r>
    </w:p>
    <w:p w:rsidR="00160782" w:rsidRDefault="00160782" w:rsidP="00160782">
      <w:pPr>
        <w:pStyle w:val="ListParagraph"/>
        <w:numPr>
          <w:ilvl w:val="1"/>
          <w:numId w:val="1"/>
        </w:numPr>
      </w:pPr>
      <w:r>
        <w:t>Credentialed Behavioral Health Professionals will utilize one or more of the following three codes based on the time spent providing Individual Therapy:</w:t>
      </w:r>
    </w:p>
    <w:p w:rsidR="00160782" w:rsidRDefault="00160782" w:rsidP="00160782">
      <w:pPr>
        <w:pStyle w:val="ListParagraph"/>
        <w:numPr>
          <w:ilvl w:val="2"/>
          <w:numId w:val="1"/>
        </w:numPr>
      </w:pPr>
      <w:r>
        <w:t>90832—30 minutes</w:t>
      </w:r>
    </w:p>
    <w:p w:rsidR="00160782" w:rsidRDefault="00160782" w:rsidP="00160782">
      <w:pPr>
        <w:pStyle w:val="ListParagraph"/>
        <w:numPr>
          <w:ilvl w:val="2"/>
          <w:numId w:val="1"/>
        </w:numPr>
      </w:pPr>
      <w:r>
        <w:t>90834—45 minutes</w:t>
      </w:r>
    </w:p>
    <w:p w:rsidR="00160782" w:rsidRDefault="00160782" w:rsidP="00160782">
      <w:pPr>
        <w:pStyle w:val="ListParagraph"/>
        <w:numPr>
          <w:ilvl w:val="2"/>
          <w:numId w:val="1"/>
        </w:numPr>
      </w:pPr>
      <w:r>
        <w:t>90837—60 minutes</w:t>
      </w:r>
    </w:p>
    <w:p w:rsidR="00C75687" w:rsidRDefault="00C75687" w:rsidP="00C75687">
      <w:pPr>
        <w:pStyle w:val="ListParagraph"/>
        <w:numPr>
          <w:ilvl w:val="3"/>
          <w:numId w:val="1"/>
        </w:numPr>
      </w:pPr>
      <w:r>
        <w:t>The rate per unit for this service at this level of qualification has been adjusted for time; however, there is not an overall change.</w:t>
      </w:r>
    </w:p>
    <w:p w:rsidR="00160782" w:rsidRDefault="00160782" w:rsidP="00160782">
      <w:pPr>
        <w:pStyle w:val="ListParagraph"/>
        <w:numPr>
          <w:ilvl w:val="1"/>
          <w:numId w:val="1"/>
        </w:numPr>
      </w:pPr>
      <w:r>
        <w:t>Credentialed Behavioral Health Professional under Clinical Supervision will utilize the following code for Individual Therapy</w:t>
      </w:r>
      <w:r w:rsidR="00276E5F">
        <w:t xml:space="preserve"> </w:t>
      </w:r>
      <w:r w:rsidR="00276E5F" w:rsidRPr="00276E5F">
        <w:rPr>
          <w:b/>
        </w:rPr>
        <w:t>and/or</w:t>
      </w:r>
      <w:r w:rsidR="00276E5F">
        <w:t xml:space="preserve"> Collateral Therapy Services</w:t>
      </w:r>
      <w:r>
        <w:t>:</w:t>
      </w:r>
    </w:p>
    <w:p w:rsidR="00160782" w:rsidRDefault="00160782" w:rsidP="00160782">
      <w:pPr>
        <w:pStyle w:val="ListParagraph"/>
        <w:numPr>
          <w:ilvl w:val="2"/>
          <w:numId w:val="1"/>
        </w:numPr>
      </w:pPr>
      <w:r>
        <w:t>H0004—15 minutes</w:t>
      </w:r>
    </w:p>
    <w:p w:rsidR="00C75687" w:rsidRDefault="00C75687" w:rsidP="00C75687">
      <w:pPr>
        <w:pStyle w:val="ListParagraph"/>
        <w:numPr>
          <w:ilvl w:val="3"/>
          <w:numId w:val="1"/>
        </w:numPr>
      </w:pPr>
      <w:r>
        <w:t xml:space="preserve">The rate per unit for this service at this level of qualification has </w:t>
      </w:r>
      <w:r w:rsidR="00EB17A8">
        <w:t xml:space="preserve">not changed.  </w:t>
      </w:r>
    </w:p>
    <w:p w:rsidR="002730A5" w:rsidRDefault="002730A5" w:rsidP="00160782">
      <w:pPr>
        <w:pStyle w:val="ListParagraph"/>
        <w:numPr>
          <w:ilvl w:val="1"/>
          <w:numId w:val="1"/>
        </w:numPr>
      </w:pPr>
      <w:r>
        <w:t>Psychiatrists and ARNPs will utilize a combination of the following codes based on the time spent providing Individual Therapy and a provider identified intensity/level:</w:t>
      </w:r>
    </w:p>
    <w:p w:rsidR="00160782" w:rsidRDefault="002730A5" w:rsidP="002730A5">
      <w:pPr>
        <w:pStyle w:val="ListParagraph"/>
        <w:numPr>
          <w:ilvl w:val="2"/>
          <w:numId w:val="1"/>
        </w:numPr>
      </w:pPr>
      <w:r>
        <w:t xml:space="preserve"> For Individual Therapy component of session:</w:t>
      </w:r>
    </w:p>
    <w:p w:rsidR="002730A5" w:rsidRDefault="002730A5" w:rsidP="002730A5">
      <w:pPr>
        <w:pStyle w:val="ListParagraph"/>
        <w:numPr>
          <w:ilvl w:val="3"/>
          <w:numId w:val="1"/>
        </w:numPr>
      </w:pPr>
      <w:r>
        <w:t xml:space="preserve">90832—30 minutes </w:t>
      </w:r>
    </w:p>
    <w:p w:rsidR="002730A5" w:rsidRDefault="002730A5" w:rsidP="002730A5">
      <w:pPr>
        <w:pStyle w:val="ListParagraph"/>
        <w:numPr>
          <w:ilvl w:val="3"/>
          <w:numId w:val="1"/>
        </w:numPr>
      </w:pPr>
      <w:r>
        <w:t>90834—45 minutes</w:t>
      </w:r>
    </w:p>
    <w:p w:rsidR="002730A5" w:rsidRDefault="002730A5" w:rsidP="002730A5">
      <w:pPr>
        <w:pStyle w:val="ListParagraph"/>
        <w:numPr>
          <w:ilvl w:val="3"/>
          <w:numId w:val="1"/>
        </w:numPr>
      </w:pPr>
      <w:r>
        <w:t>90837—60  minutes</w:t>
      </w:r>
    </w:p>
    <w:p w:rsidR="002730A5" w:rsidRDefault="002730A5" w:rsidP="002730A5">
      <w:pPr>
        <w:pStyle w:val="ListParagraph"/>
        <w:numPr>
          <w:ilvl w:val="2"/>
          <w:numId w:val="1"/>
        </w:numPr>
      </w:pPr>
      <w:r>
        <w:t>An E/M Add-On pharmacologic management code will be selected and combined with one or more of the above therapy codes:</w:t>
      </w:r>
    </w:p>
    <w:p w:rsidR="002730A5" w:rsidRDefault="002730A5" w:rsidP="002730A5">
      <w:pPr>
        <w:pStyle w:val="ListParagraph"/>
        <w:numPr>
          <w:ilvl w:val="3"/>
          <w:numId w:val="1"/>
        </w:numPr>
      </w:pPr>
      <w:r>
        <w:t>99213—Level III</w:t>
      </w:r>
    </w:p>
    <w:p w:rsidR="002730A5" w:rsidRDefault="002730A5" w:rsidP="002730A5">
      <w:pPr>
        <w:pStyle w:val="ListParagraph"/>
        <w:numPr>
          <w:ilvl w:val="3"/>
          <w:numId w:val="1"/>
        </w:numPr>
      </w:pPr>
      <w:r>
        <w:t>99214—Level IV</w:t>
      </w:r>
    </w:p>
    <w:p w:rsidR="002730A5" w:rsidRDefault="002730A5" w:rsidP="002730A5">
      <w:pPr>
        <w:pStyle w:val="ListParagraph"/>
        <w:numPr>
          <w:ilvl w:val="3"/>
          <w:numId w:val="1"/>
        </w:numPr>
      </w:pPr>
      <w:r>
        <w:t>99215—Level V</w:t>
      </w:r>
    </w:p>
    <w:p w:rsidR="00C75687" w:rsidRDefault="00C75687" w:rsidP="00C75687">
      <w:pPr>
        <w:pStyle w:val="ListParagraph"/>
        <w:numPr>
          <w:ilvl w:val="2"/>
          <w:numId w:val="1"/>
        </w:numPr>
      </w:pPr>
      <w:r>
        <w:t>The rate for this service has been adjusted based on how the service is billed.  You will receive a rate for a provided Individual Therapy service and an additional rate for the identified Level of visit.</w:t>
      </w:r>
    </w:p>
    <w:p w:rsidR="002730A5" w:rsidRDefault="002730A5" w:rsidP="002730A5">
      <w:pPr>
        <w:rPr>
          <w:b/>
        </w:rPr>
      </w:pPr>
      <w:r>
        <w:rPr>
          <w:b/>
        </w:rPr>
        <w:t>Partial Hospitalization</w:t>
      </w:r>
    </w:p>
    <w:p w:rsidR="00C75687" w:rsidRDefault="00C75687" w:rsidP="002730A5">
      <w:r>
        <w:t>Current Code- 90816 (30 minutes)</w:t>
      </w:r>
    </w:p>
    <w:p w:rsidR="00C75687" w:rsidRDefault="00C75687" w:rsidP="00C75687">
      <w:pPr>
        <w:pStyle w:val="ListParagraph"/>
        <w:numPr>
          <w:ilvl w:val="0"/>
          <w:numId w:val="2"/>
        </w:numPr>
      </w:pPr>
      <w:r>
        <w:t xml:space="preserve">Partial Hospitalization will now be billed using code </w:t>
      </w:r>
      <w:r w:rsidRPr="00C75687">
        <w:rPr>
          <w:b/>
        </w:rPr>
        <w:t>H0035</w:t>
      </w:r>
      <w:r>
        <w:t>.  Units and rates have NOT changed.</w:t>
      </w:r>
    </w:p>
    <w:p w:rsidR="00C75687" w:rsidRDefault="00C75687" w:rsidP="00C75687">
      <w:pPr>
        <w:rPr>
          <w:b/>
        </w:rPr>
      </w:pPr>
      <w:r>
        <w:rPr>
          <w:b/>
        </w:rPr>
        <w:t>Intensive Outpatient</w:t>
      </w:r>
    </w:p>
    <w:p w:rsidR="00C75687" w:rsidRDefault="00C75687" w:rsidP="00C75687">
      <w:r>
        <w:t>Current Code-90899 (1 Hour)</w:t>
      </w:r>
    </w:p>
    <w:p w:rsidR="002730A5" w:rsidRPr="005139D8" w:rsidRDefault="00C75687" w:rsidP="005139D8">
      <w:pPr>
        <w:pStyle w:val="ListParagraph"/>
        <w:numPr>
          <w:ilvl w:val="0"/>
          <w:numId w:val="2"/>
        </w:numPr>
      </w:pPr>
      <w:r>
        <w:t xml:space="preserve">Intensive Outpatient will now be billed using code </w:t>
      </w:r>
      <w:r w:rsidRPr="00C75687">
        <w:rPr>
          <w:b/>
        </w:rPr>
        <w:t>S9480</w:t>
      </w:r>
      <w:r>
        <w:rPr>
          <w:b/>
        </w:rPr>
        <w:t xml:space="preserve">.  </w:t>
      </w:r>
      <w:r>
        <w:t>Units and rates have NOT changed.</w:t>
      </w:r>
      <w:bookmarkStart w:id="0" w:name="_GoBack"/>
      <w:bookmarkEnd w:id="0"/>
    </w:p>
    <w:sectPr w:rsidR="002730A5" w:rsidRPr="00513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3F41"/>
    <w:multiLevelType w:val="hybridMultilevel"/>
    <w:tmpl w:val="67B0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E2BCE"/>
    <w:multiLevelType w:val="hybridMultilevel"/>
    <w:tmpl w:val="58E8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82"/>
    <w:rsid w:val="00160782"/>
    <w:rsid w:val="002730A5"/>
    <w:rsid w:val="00276E5F"/>
    <w:rsid w:val="005139D8"/>
    <w:rsid w:val="008D50C8"/>
    <w:rsid w:val="00C75687"/>
    <w:rsid w:val="00EB17A8"/>
    <w:rsid w:val="00FC4843"/>
    <w:rsid w:val="00F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kara.fresh</dc:creator>
  <cp:lastModifiedBy>User</cp:lastModifiedBy>
  <cp:revision>2</cp:revision>
  <dcterms:created xsi:type="dcterms:W3CDTF">2013-01-03T18:42:00Z</dcterms:created>
  <dcterms:modified xsi:type="dcterms:W3CDTF">2013-01-03T18:42:00Z</dcterms:modified>
</cp:coreProperties>
</file>