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A" w:rsidRDefault="00B12A9B" w:rsidP="00B7737D">
      <w:pPr>
        <w:jc w:val="center"/>
        <w:rPr>
          <w:b/>
        </w:rPr>
      </w:pPr>
      <w:r>
        <w:rPr>
          <w:b/>
        </w:rPr>
        <w:t>Documentation</w:t>
      </w:r>
    </w:p>
    <w:p w:rsidR="00BD26B0" w:rsidRDefault="00BD26B0" w:rsidP="00BD26B0">
      <w:pPr>
        <w:pStyle w:val="ListParagraph"/>
      </w:pPr>
    </w:p>
    <w:p w:rsidR="000357A1" w:rsidRDefault="00A7367D" w:rsidP="000357A1">
      <w:pPr>
        <w:pStyle w:val="ListParagraph"/>
        <w:numPr>
          <w:ilvl w:val="0"/>
          <w:numId w:val="1"/>
        </w:numPr>
      </w:pPr>
      <w:r>
        <w:t>Make sure notes are signed within 48 hours of start time of session.</w:t>
      </w:r>
    </w:p>
    <w:p w:rsidR="00992E84" w:rsidRDefault="00992E84" w:rsidP="00992E84">
      <w:pPr>
        <w:pStyle w:val="ListParagraph"/>
      </w:pPr>
    </w:p>
    <w:p w:rsidR="00992E84" w:rsidRDefault="00992E84" w:rsidP="000357A1">
      <w:pPr>
        <w:pStyle w:val="ListParagraph"/>
        <w:numPr>
          <w:ilvl w:val="0"/>
          <w:numId w:val="1"/>
        </w:numPr>
      </w:pPr>
      <w:r>
        <w:t>Submit every case for review to your billing supervisor every 30 days even if it is not billable. Notes need to be reviewed every 30 days.</w:t>
      </w:r>
    </w:p>
    <w:p w:rsidR="00992E84" w:rsidRDefault="00992E84" w:rsidP="00992E84">
      <w:pPr>
        <w:pStyle w:val="ListParagraph"/>
      </w:pPr>
    </w:p>
    <w:p w:rsidR="00A7367D" w:rsidRDefault="00A7367D" w:rsidP="000357A1">
      <w:pPr>
        <w:pStyle w:val="ListParagraph"/>
        <w:numPr>
          <w:ilvl w:val="0"/>
          <w:numId w:val="1"/>
        </w:numPr>
      </w:pPr>
      <w:r>
        <w:t xml:space="preserve">In order to bill for a month of service there must be </w:t>
      </w:r>
      <w:r>
        <w:rPr>
          <w:i/>
        </w:rPr>
        <w:t>at least</w:t>
      </w:r>
      <w:r>
        <w:t xml:space="preserve"> 4 contacts total. </w:t>
      </w:r>
    </w:p>
    <w:p w:rsidR="00A7367D" w:rsidRDefault="00A7367D" w:rsidP="00A7367D">
      <w:pPr>
        <w:pStyle w:val="ListParagraph"/>
      </w:pP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2 Face to face contacts include one with the client and one with parent/guardian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2 additional contacts shall be face to face or by phone. (Contact with collaterals such as school and BHP are included in this)</w:t>
      </w:r>
    </w:p>
    <w:p w:rsidR="00A7367D" w:rsidRDefault="00A7367D" w:rsidP="00A7367D">
      <w:pPr>
        <w:pStyle w:val="ListParagraph"/>
        <w:ind w:left="1080"/>
      </w:pPr>
    </w:p>
    <w:p w:rsidR="00A7367D" w:rsidRDefault="00A7367D" w:rsidP="00A7367D">
      <w:pPr>
        <w:pStyle w:val="ListParagraph"/>
        <w:numPr>
          <w:ilvl w:val="0"/>
          <w:numId w:val="1"/>
        </w:numPr>
      </w:pPr>
      <w:r>
        <w:t>The following needs to be completed in order to bill: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A completed TCM Enrollment Packet</w:t>
      </w:r>
      <w:r w:rsidR="00BF44D0">
        <w:t xml:space="preserve"> (must be done within 30 days of opening a case)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TCM Needs Assessment</w:t>
      </w:r>
      <w:r w:rsidR="00BF44D0">
        <w:t xml:space="preserve"> (must be done within 30 days of opening a case)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Monitoring Report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SED form which will have the same date as the bill</w:t>
      </w:r>
    </w:p>
    <w:p w:rsidR="006357FE" w:rsidRDefault="00A16C7C" w:rsidP="00A7367D">
      <w:pPr>
        <w:pStyle w:val="ListParagraph"/>
        <w:numPr>
          <w:ilvl w:val="0"/>
          <w:numId w:val="2"/>
        </w:numPr>
      </w:pPr>
      <w:r>
        <w:t xml:space="preserve">An up to date </w:t>
      </w:r>
      <w:r w:rsidR="006357FE">
        <w:t xml:space="preserve">CAFAS </w:t>
      </w:r>
    </w:p>
    <w:p w:rsidR="00A7367D" w:rsidRDefault="00A7367D" w:rsidP="00A7367D">
      <w:pPr>
        <w:pStyle w:val="ListParagraph"/>
        <w:ind w:left="1080"/>
      </w:pPr>
    </w:p>
    <w:p w:rsidR="00A7367D" w:rsidRDefault="00A7367D" w:rsidP="00A7367D">
      <w:pPr>
        <w:pStyle w:val="ListParagraph"/>
        <w:numPr>
          <w:ilvl w:val="0"/>
          <w:numId w:val="1"/>
        </w:numPr>
      </w:pPr>
      <w:r>
        <w:t>When the CAFAS is due</w:t>
      </w:r>
      <w:r w:rsidR="00A16C7C">
        <w:t xml:space="preserve"> (every 3 or 5 months depending on clinical acuity)</w:t>
      </w:r>
      <w:r>
        <w:t xml:space="preserve"> there needs to be documentation of the following in order to bill: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Treatment goals were reviewed</w:t>
      </w:r>
    </w:p>
    <w:p w:rsidR="00A7367D" w:rsidRDefault="00A7367D" w:rsidP="00A7367D">
      <w:pPr>
        <w:pStyle w:val="ListParagraph"/>
        <w:numPr>
          <w:ilvl w:val="0"/>
          <w:numId w:val="2"/>
        </w:numPr>
      </w:pPr>
      <w:r>
        <w:t>Treatment plan was given to parent/guardian</w:t>
      </w:r>
    </w:p>
    <w:p w:rsidR="006357FE" w:rsidRDefault="006357FE" w:rsidP="006357FE">
      <w:pPr>
        <w:pStyle w:val="ListParagraph"/>
        <w:ind w:left="1080"/>
      </w:pPr>
    </w:p>
    <w:p w:rsidR="006357FE" w:rsidRDefault="006357FE" w:rsidP="006357FE">
      <w:pPr>
        <w:pStyle w:val="ListParagraph"/>
        <w:numPr>
          <w:ilvl w:val="0"/>
          <w:numId w:val="1"/>
        </w:numPr>
      </w:pPr>
      <w:r>
        <w:t>Every 3 months from the start of services, the following needs to be completed:</w:t>
      </w:r>
    </w:p>
    <w:p w:rsidR="006357FE" w:rsidRDefault="00A7367D" w:rsidP="00A7367D">
      <w:pPr>
        <w:pStyle w:val="ListParagraph"/>
        <w:numPr>
          <w:ilvl w:val="0"/>
          <w:numId w:val="2"/>
        </w:numPr>
      </w:pPr>
      <w:r>
        <w:t>Communication with PCP and/or Psychiatrist</w:t>
      </w:r>
      <w:r w:rsidR="006357FE">
        <w:t xml:space="preserve"> – send a copy of the treatment plan and  documentation that this was completed in My Clients Plus</w:t>
      </w:r>
    </w:p>
    <w:p w:rsidR="00A7367D" w:rsidRDefault="00A12A6B" w:rsidP="00A7367D">
      <w:pPr>
        <w:pStyle w:val="ListParagraph"/>
        <w:numPr>
          <w:ilvl w:val="0"/>
          <w:numId w:val="2"/>
        </w:numPr>
      </w:pPr>
      <w:r>
        <w:t>if the case is deemed sensitive or the parent does not wish to have a copy of the treatment plan sent then send a provider communication form</w:t>
      </w:r>
      <w:r w:rsidR="00F84D04">
        <w:t xml:space="preserve"> (</w:t>
      </w:r>
      <w:r w:rsidR="00F84D04">
        <w:t xml:space="preserve">which can be found under </w:t>
      </w:r>
      <w:r w:rsidR="00F84D04">
        <w:rPr>
          <w:u w:val="single"/>
        </w:rPr>
        <w:t xml:space="preserve">downloadable forms and links </w:t>
      </w:r>
      <w:r w:rsidR="00F84D04">
        <w:t xml:space="preserve"> under the Targeted Case Management link on the Transformations website</w:t>
      </w:r>
      <w:r w:rsidR="00F84D04">
        <w:t>)</w:t>
      </w:r>
    </w:p>
    <w:p w:rsidR="0067030C" w:rsidRDefault="0067030C" w:rsidP="0067030C">
      <w:pPr>
        <w:pStyle w:val="ListParagraph"/>
        <w:ind w:left="1080"/>
      </w:pPr>
    </w:p>
    <w:p w:rsidR="0067030C" w:rsidRDefault="00AD3DF5" w:rsidP="0067030C">
      <w:pPr>
        <w:pStyle w:val="ListParagraph"/>
        <w:numPr>
          <w:ilvl w:val="0"/>
          <w:numId w:val="1"/>
        </w:numPr>
      </w:pPr>
      <w:r>
        <w:t xml:space="preserve">If services are interrupted complete an interruption of services form which can be found under </w:t>
      </w:r>
      <w:r>
        <w:rPr>
          <w:u w:val="single"/>
        </w:rPr>
        <w:t xml:space="preserve">downloadable forms and links </w:t>
      </w:r>
      <w:bookmarkStart w:id="0" w:name="_GoBack"/>
      <w:bookmarkEnd w:id="0"/>
      <w:r>
        <w:t>under the Targeted Case Management link on the Transformations website. Paste the form as a blank note in My Clients Plus. Services are deemed “interrupted” due to one of the following:</w:t>
      </w:r>
    </w:p>
    <w:p w:rsidR="00AD3DF5" w:rsidRDefault="00AD3DF5" w:rsidP="00AD3DF5">
      <w:pPr>
        <w:pStyle w:val="ListParagraph"/>
      </w:pPr>
    </w:p>
    <w:p w:rsidR="00AD3DF5" w:rsidRDefault="00AD3DF5" w:rsidP="00AD3DF5">
      <w:pPr>
        <w:pStyle w:val="ListParagraph"/>
        <w:numPr>
          <w:ilvl w:val="0"/>
          <w:numId w:val="2"/>
        </w:numPr>
      </w:pPr>
      <w:r>
        <w:t>No insurance authorization</w:t>
      </w:r>
    </w:p>
    <w:p w:rsidR="00AD3DF5" w:rsidRDefault="00AD3DF5" w:rsidP="00AD3DF5">
      <w:pPr>
        <w:pStyle w:val="ListParagraph"/>
        <w:numPr>
          <w:ilvl w:val="0"/>
          <w:numId w:val="2"/>
        </w:numPr>
      </w:pPr>
      <w:r>
        <w:t>Client being placed in a higher level of care</w:t>
      </w:r>
    </w:p>
    <w:p w:rsidR="00AD3DF5" w:rsidRDefault="00AD3DF5" w:rsidP="00AD3DF5">
      <w:pPr>
        <w:pStyle w:val="ListParagraph"/>
        <w:numPr>
          <w:ilvl w:val="0"/>
          <w:numId w:val="2"/>
        </w:numPr>
      </w:pPr>
      <w:r>
        <w:t>Provider absence (vacation, medical leave, maternity leave)</w:t>
      </w:r>
    </w:p>
    <w:p w:rsidR="002C67C5" w:rsidRDefault="002C67C5" w:rsidP="00EC5BC8">
      <w:pPr>
        <w:pStyle w:val="ListParagraph"/>
      </w:pPr>
    </w:p>
    <w:p w:rsidR="002C67C5" w:rsidRDefault="002C67C5" w:rsidP="00EC5BC8">
      <w:pPr>
        <w:pStyle w:val="ListParagraph"/>
      </w:pPr>
    </w:p>
    <w:sectPr w:rsidR="002C6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38C0"/>
    <w:multiLevelType w:val="hybridMultilevel"/>
    <w:tmpl w:val="E8A0076C"/>
    <w:lvl w:ilvl="0" w:tplc="860CFC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B34447"/>
    <w:multiLevelType w:val="hybridMultilevel"/>
    <w:tmpl w:val="1B609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7D"/>
    <w:rsid w:val="000357A1"/>
    <w:rsid w:val="002C67C5"/>
    <w:rsid w:val="003276CE"/>
    <w:rsid w:val="00535C51"/>
    <w:rsid w:val="00584C5D"/>
    <w:rsid w:val="00587A93"/>
    <w:rsid w:val="00633494"/>
    <w:rsid w:val="006357FE"/>
    <w:rsid w:val="0067030C"/>
    <w:rsid w:val="007D2F87"/>
    <w:rsid w:val="0084425C"/>
    <w:rsid w:val="00992E84"/>
    <w:rsid w:val="00A12A6B"/>
    <w:rsid w:val="00A16C7C"/>
    <w:rsid w:val="00A7367D"/>
    <w:rsid w:val="00A873A6"/>
    <w:rsid w:val="00AD3DF5"/>
    <w:rsid w:val="00AE0F51"/>
    <w:rsid w:val="00B10518"/>
    <w:rsid w:val="00B12A9B"/>
    <w:rsid w:val="00B24D34"/>
    <w:rsid w:val="00B7737D"/>
    <w:rsid w:val="00BD26B0"/>
    <w:rsid w:val="00BF44D0"/>
    <w:rsid w:val="00D70D9A"/>
    <w:rsid w:val="00D81EA8"/>
    <w:rsid w:val="00DC3B01"/>
    <w:rsid w:val="00EC5BC8"/>
    <w:rsid w:val="00F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2016-12-01T13:41:00Z</cp:lastPrinted>
  <dcterms:created xsi:type="dcterms:W3CDTF">2016-12-01T20:41:00Z</dcterms:created>
  <dcterms:modified xsi:type="dcterms:W3CDTF">2016-12-01T20:41:00Z</dcterms:modified>
</cp:coreProperties>
</file>