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47" w:rsidRPr="00EC2A47" w:rsidRDefault="00EC2A47" w:rsidP="00EC2A47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</w:rPr>
      </w:pPr>
      <w:r w:rsidRPr="00EC2A47">
        <w:rPr>
          <w:rFonts w:ascii="Arial" w:eastAsia="Times New Roman" w:hAnsi="Arial" w:cs="Arial"/>
          <w:color w:val="000000"/>
          <w:sz w:val="16"/>
          <w:szCs w:val="16"/>
        </w:rPr>
        <w:t> (3)(a) A screening shall:</w:t>
      </w:r>
    </w:p>
    <w:p w:rsidR="00EC2A47" w:rsidRPr="00EC2A47" w:rsidRDefault="00EC2A47" w:rsidP="00EC2A47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</w:rPr>
      </w:pPr>
      <w:r w:rsidRPr="00EC2A47">
        <w:rPr>
          <w:rFonts w:ascii="Arial" w:eastAsia="Times New Roman" w:hAnsi="Arial" w:cs="Arial"/>
          <w:color w:val="000000"/>
          <w:sz w:val="16"/>
          <w:szCs w:val="16"/>
        </w:rPr>
        <w:t>      1. Be the determination of the likelihood that an individual has a mental health disorder, substance use disorder, or co-occurring disorders;</w:t>
      </w:r>
    </w:p>
    <w:p w:rsidR="00EC2A47" w:rsidRPr="00EC2A47" w:rsidRDefault="00EC2A47" w:rsidP="00EC2A47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</w:rPr>
      </w:pPr>
      <w:r w:rsidRPr="00EC2A47">
        <w:rPr>
          <w:rFonts w:ascii="Arial" w:eastAsia="Times New Roman" w:hAnsi="Arial" w:cs="Arial"/>
          <w:color w:val="000000"/>
          <w:sz w:val="16"/>
          <w:szCs w:val="16"/>
        </w:rPr>
        <w:t>      2. Not establish the presence or specific type of disorder; and</w:t>
      </w:r>
    </w:p>
    <w:p w:rsidR="00EC2A47" w:rsidRPr="00EC2A47" w:rsidRDefault="00EC2A47" w:rsidP="00EC2A47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</w:rPr>
      </w:pPr>
      <w:r w:rsidRPr="00EC2A47">
        <w:rPr>
          <w:rFonts w:ascii="Arial" w:eastAsia="Times New Roman" w:hAnsi="Arial" w:cs="Arial"/>
          <w:color w:val="000000"/>
          <w:sz w:val="16"/>
          <w:szCs w:val="16"/>
        </w:rPr>
        <w:t>      3. Establish the need for an in-depth assessment.</w:t>
      </w:r>
    </w:p>
    <w:p w:rsidR="004C5409" w:rsidRDefault="00EC2A47">
      <w:bookmarkStart w:id="0" w:name="_GoBack"/>
      <w:bookmarkEnd w:id="0"/>
    </w:p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7"/>
    <w:rsid w:val="001D382C"/>
    <w:rsid w:val="007B55E7"/>
    <w:rsid w:val="00E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2016-02-08T13:28:00Z</dcterms:created>
  <dcterms:modified xsi:type="dcterms:W3CDTF">2016-02-08T13:28:00Z</dcterms:modified>
</cp:coreProperties>
</file>