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0" w:type="dxa"/>
        <w:tblCellMar>
          <w:left w:w="0" w:type="dxa"/>
          <w:right w:w="0" w:type="dxa"/>
        </w:tblCellMar>
        <w:tblLook w:val="04A0" w:firstRow="1" w:lastRow="0" w:firstColumn="1" w:lastColumn="0" w:noHBand="0" w:noVBand="1"/>
      </w:tblPr>
      <w:tblGrid>
        <w:gridCol w:w="9360"/>
      </w:tblGrid>
      <w:tr w:rsidR="00604B78" w:rsidRPr="00604B78" w:rsidTr="00604B78">
        <w:trPr>
          <w:tblCellSpacing w:w="0" w:type="dxa"/>
        </w:trPr>
        <w:tc>
          <w:tcPr>
            <w:tcW w:w="0" w:type="auto"/>
            <w:vAlign w:val="center"/>
            <w:hideMark/>
          </w:tcPr>
          <w:p w:rsidR="00604B78" w:rsidRPr="00604B78" w:rsidRDefault="00604B78" w:rsidP="00604B78">
            <w:pPr>
              <w:spacing w:after="0" w:line="240" w:lineRule="auto"/>
              <w:rPr>
                <w:rFonts w:ascii="Times New Roman" w:eastAsia="Times New Roman" w:hAnsi="Times New Roman" w:cs="Times New Roman"/>
                <w:sz w:val="24"/>
                <w:szCs w:val="24"/>
              </w:rPr>
            </w:pPr>
            <w:r w:rsidRPr="00604B78">
              <w:rPr>
                <w:rFonts w:ascii="Times New Roman" w:eastAsia="Times New Roman" w:hAnsi="Times New Roman" w:cs="Times New Roman"/>
                <w:b/>
                <w:bCs/>
                <w:sz w:val="27"/>
                <w:szCs w:val="27"/>
              </w:rPr>
              <w:t>New modifier for LMFT</w:t>
            </w:r>
          </w:p>
        </w:tc>
      </w:tr>
    </w:tbl>
    <w:p w:rsidR="00604B78" w:rsidRPr="00604B78" w:rsidRDefault="00604B78" w:rsidP="00604B78">
      <w:pPr>
        <w:spacing w:after="0" w:line="240" w:lineRule="auto"/>
        <w:rPr>
          <w:rFonts w:ascii="Times New Roman" w:eastAsia="Times New Roman" w:hAnsi="Times New Roman" w:cs="Times New Roman"/>
          <w:sz w:val="24"/>
          <w:szCs w:val="24"/>
        </w:rPr>
      </w:pPr>
      <w:r w:rsidRPr="00604B78">
        <w:rPr>
          <w:rFonts w:ascii="Times New Roman" w:eastAsia="Times New Roman" w:hAnsi="Times New Roman" w:cs="Times New Roman"/>
          <w:sz w:val="24"/>
          <w:szCs w:val="24"/>
        </w:rPr>
        <w:pict>
          <v:rect id="_x0000_i1025" style="width:0;height:1.5pt" o:hralign="center" o:hrstd="t" o:hr="t" fillcolor="#a0a0a0" stroked="f"/>
        </w:pict>
      </w:r>
    </w:p>
    <w:tbl>
      <w:tblPr>
        <w:tblW w:w="5000" w:type="pct"/>
        <w:tblCellSpacing w:w="0" w:type="dxa"/>
        <w:tblCellMar>
          <w:left w:w="0" w:type="dxa"/>
          <w:right w:w="0" w:type="dxa"/>
        </w:tblCellMar>
        <w:tblLook w:val="04A0" w:firstRow="1" w:lastRow="0" w:firstColumn="1" w:lastColumn="0" w:noHBand="0" w:noVBand="1"/>
      </w:tblPr>
      <w:tblGrid>
        <w:gridCol w:w="6493"/>
        <w:gridCol w:w="2867"/>
      </w:tblGrid>
      <w:tr w:rsidR="00604B78" w:rsidRPr="00604B78" w:rsidTr="00604B78">
        <w:trPr>
          <w:tblCellSpacing w:w="0" w:type="dxa"/>
        </w:trPr>
        <w:tc>
          <w:tcPr>
            <w:tcW w:w="0" w:type="auto"/>
            <w:vAlign w:val="center"/>
            <w:hideMark/>
          </w:tcPr>
          <w:p w:rsidR="00604B78" w:rsidRPr="00604B78" w:rsidRDefault="00604B78" w:rsidP="00604B78">
            <w:pPr>
              <w:spacing w:after="0" w:line="240" w:lineRule="auto"/>
              <w:rPr>
                <w:rFonts w:ascii="Times New Roman" w:eastAsia="Times New Roman" w:hAnsi="Times New Roman" w:cs="Times New Roman"/>
                <w:sz w:val="24"/>
                <w:szCs w:val="24"/>
              </w:rPr>
            </w:pPr>
            <w:r w:rsidRPr="00604B78">
              <w:rPr>
                <w:rFonts w:ascii="Times New Roman" w:eastAsia="Times New Roman" w:hAnsi="Times New Roman" w:cs="Times New Roman"/>
                <w:b/>
                <w:bCs/>
                <w:sz w:val="20"/>
                <w:szCs w:val="20"/>
              </w:rPr>
              <w:t xml:space="preserve">CHFS DMS BH and SU Inquiries </w:t>
            </w:r>
            <w:r w:rsidRPr="00604B78">
              <w:rPr>
                <w:rFonts w:ascii="Times New Roman" w:eastAsia="Times New Roman" w:hAnsi="Times New Roman" w:cs="Times New Roman"/>
                <w:sz w:val="20"/>
                <w:szCs w:val="20"/>
              </w:rPr>
              <w:t>&lt;DMS.ISSUES@ky.gov&gt;</w:t>
            </w:r>
          </w:p>
        </w:tc>
        <w:tc>
          <w:tcPr>
            <w:tcW w:w="0" w:type="auto"/>
            <w:vAlign w:val="center"/>
            <w:hideMark/>
          </w:tcPr>
          <w:p w:rsidR="00604B78" w:rsidRPr="00604B78" w:rsidRDefault="00604B78" w:rsidP="00604B78">
            <w:pPr>
              <w:spacing w:after="0" w:line="240" w:lineRule="auto"/>
              <w:jc w:val="right"/>
              <w:rPr>
                <w:rFonts w:ascii="Times New Roman" w:eastAsia="Times New Roman" w:hAnsi="Times New Roman" w:cs="Times New Roman"/>
                <w:sz w:val="24"/>
                <w:szCs w:val="24"/>
              </w:rPr>
            </w:pPr>
            <w:r w:rsidRPr="00604B78">
              <w:rPr>
                <w:rFonts w:ascii="Times New Roman" w:eastAsia="Times New Roman" w:hAnsi="Times New Roman" w:cs="Times New Roman"/>
                <w:sz w:val="20"/>
                <w:szCs w:val="20"/>
              </w:rPr>
              <w:t>Mon, Mar 23, 2015 at 12:17 PM</w:t>
            </w:r>
          </w:p>
        </w:tc>
      </w:tr>
      <w:tr w:rsidR="00604B78" w:rsidRPr="00604B78" w:rsidTr="00604B78">
        <w:trPr>
          <w:tblCellSpacing w:w="0" w:type="dxa"/>
        </w:trPr>
        <w:tc>
          <w:tcPr>
            <w:tcW w:w="0" w:type="auto"/>
            <w:gridSpan w:val="2"/>
            <w:vAlign w:val="center"/>
            <w:hideMark/>
          </w:tcPr>
          <w:p w:rsidR="00604B78" w:rsidRPr="00604B78" w:rsidRDefault="00604B78" w:rsidP="00604B78">
            <w:pPr>
              <w:spacing w:after="0" w:line="240" w:lineRule="auto"/>
              <w:rPr>
                <w:rFonts w:ascii="Times New Roman" w:eastAsia="Times New Roman" w:hAnsi="Times New Roman" w:cs="Times New Roman"/>
                <w:sz w:val="20"/>
                <w:szCs w:val="20"/>
              </w:rPr>
            </w:pPr>
            <w:r w:rsidRPr="00604B78">
              <w:rPr>
                <w:rFonts w:ascii="Times New Roman" w:eastAsia="Times New Roman" w:hAnsi="Times New Roman" w:cs="Times New Roman"/>
                <w:sz w:val="20"/>
                <w:szCs w:val="20"/>
              </w:rPr>
              <w:t>To: "teresalloydlmft@gmail.com" &lt;teresalloydlmft@gmail.com&gt;</w:t>
            </w:r>
          </w:p>
          <w:p w:rsidR="00604B78" w:rsidRPr="00604B78" w:rsidRDefault="00604B78" w:rsidP="00604B78">
            <w:pPr>
              <w:spacing w:after="0" w:line="240" w:lineRule="auto"/>
              <w:rPr>
                <w:rFonts w:ascii="Times New Roman" w:eastAsia="Times New Roman" w:hAnsi="Times New Roman" w:cs="Times New Roman"/>
                <w:sz w:val="20"/>
                <w:szCs w:val="20"/>
              </w:rPr>
            </w:pPr>
            <w:r w:rsidRPr="00604B78">
              <w:rPr>
                <w:rFonts w:ascii="Times New Roman" w:eastAsia="Times New Roman" w:hAnsi="Times New Roman" w:cs="Times New Roman"/>
                <w:sz w:val="20"/>
                <w:szCs w:val="20"/>
              </w:rPr>
              <w:t>Cc: "Hoffmann, Leslie (CHFs DMS)" &lt;Leslie.Hoffmann@ky.gov&gt;, "</w:t>
            </w:r>
            <w:proofErr w:type="spellStart"/>
            <w:r w:rsidRPr="00604B78">
              <w:rPr>
                <w:rFonts w:ascii="Times New Roman" w:eastAsia="Times New Roman" w:hAnsi="Times New Roman" w:cs="Times New Roman"/>
                <w:sz w:val="20"/>
                <w:szCs w:val="20"/>
              </w:rPr>
              <w:t>Hollen</w:t>
            </w:r>
            <w:proofErr w:type="spellEnd"/>
            <w:r w:rsidRPr="00604B78">
              <w:rPr>
                <w:rFonts w:ascii="Times New Roman" w:eastAsia="Times New Roman" w:hAnsi="Times New Roman" w:cs="Times New Roman"/>
                <w:sz w:val="20"/>
                <w:szCs w:val="20"/>
              </w:rPr>
              <w:t>, Ann (CHFS DMS)" &lt;Ann.Hollen@ky.gov&gt;</w:t>
            </w:r>
          </w:p>
        </w:tc>
      </w:tr>
      <w:tr w:rsidR="00604B78" w:rsidRPr="00604B78" w:rsidTr="00604B78">
        <w:trPr>
          <w:tblCellSpacing w:w="0" w:type="dxa"/>
        </w:trPr>
        <w:tc>
          <w:tcPr>
            <w:tcW w:w="0" w:type="auto"/>
            <w:gridSpan w:val="2"/>
            <w:vAlign w:val="center"/>
            <w:hideMark/>
          </w:tcPr>
          <w:tbl>
            <w:tblPr>
              <w:tblW w:w="5000" w:type="pct"/>
              <w:tblCellSpacing w:w="0" w:type="dxa"/>
              <w:tblCellMar>
                <w:top w:w="144" w:type="dxa"/>
                <w:left w:w="144" w:type="dxa"/>
                <w:bottom w:w="144" w:type="dxa"/>
                <w:right w:w="144" w:type="dxa"/>
              </w:tblCellMar>
              <w:tblLook w:val="04A0" w:firstRow="1" w:lastRow="0" w:firstColumn="1" w:lastColumn="0" w:noHBand="0" w:noVBand="1"/>
            </w:tblPr>
            <w:tblGrid>
              <w:gridCol w:w="9360"/>
            </w:tblGrid>
            <w:tr w:rsidR="00604B78" w:rsidRPr="00604B78">
              <w:trPr>
                <w:tblCellSpacing w:w="0" w:type="dxa"/>
              </w:trPr>
              <w:tc>
                <w:tcPr>
                  <w:tcW w:w="0" w:type="auto"/>
                  <w:vAlign w:val="center"/>
                  <w:hideMark/>
                </w:tcPr>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Calibri" w:eastAsia="Times New Roman" w:hAnsi="Calibri" w:cs="Times New Roman"/>
                      <w:color w:val="1F497D"/>
                    </w:rPr>
                    <w:t>Ms. Lloyd,</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Calibri" w:eastAsia="Times New Roman" w:hAnsi="Calibri" w:cs="Times New Roman"/>
                      <w:color w:val="1F497D"/>
                    </w:rPr>
                    <w:t> </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Calibri" w:eastAsia="Times New Roman" w:hAnsi="Calibri" w:cs="Times New Roman"/>
                      <w:color w:val="1F497D"/>
                    </w:rPr>
                    <w:t>The U9 modifier is for all behavioral health or substance use disorder services provided by a Licensed Marriage and Family Therapist (LMFT).  I hope this answers your inquiry.  Should you have any additional questions or require further clarification, please feel free to contact me.  Thank you.</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Calibri" w:eastAsia="Times New Roman" w:hAnsi="Calibri" w:cs="Times New Roman"/>
                      <w:color w:val="1F497D"/>
                    </w:rPr>
                    <w:t> </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Arial" w:eastAsia="Times New Roman" w:hAnsi="Arial" w:cs="Arial"/>
                      <w:b/>
                      <w:bCs/>
                      <w:color w:val="1F497D"/>
                      <w:sz w:val="24"/>
                      <w:szCs w:val="24"/>
                    </w:rPr>
                    <w:t>Kristina Hayden, M.Ed., LPCA</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Arial" w:eastAsia="Times New Roman" w:hAnsi="Arial" w:cs="Arial"/>
                      <w:color w:val="1F497D"/>
                      <w:sz w:val="24"/>
                      <w:szCs w:val="24"/>
                    </w:rPr>
                    <w:t>Internal Policy Analyst IV</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Arial" w:eastAsia="Times New Roman" w:hAnsi="Arial" w:cs="Arial"/>
                      <w:color w:val="1F497D"/>
                      <w:sz w:val="24"/>
                      <w:szCs w:val="24"/>
                    </w:rPr>
                    <w:t>Commissioner’s Office</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Arial" w:eastAsia="Times New Roman" w:hAnsi="Arial" w:cs="Arial"/>
                      <w:color w:val="1F497D"/>
                      <w:sz w:val="24"/>
                      <w:szCs w:val="24"/>
                    </w:rPr>
                    <w:t>Department for Medicaid Services</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Arial" w:eastAsia="Times New Roman" w:hAnsi="Arial" w:cs="Arial"/>
                      <w:color w:val="1F497D"/>
                      <w:sz w:val="24"/>
                      <w:szCs w:val="24"/>
                    </w:rPr>
                    <w:t xml:space="preserve">Phone: </w:t>
                  </w:r>
                  <w:hyperlink r:id="rId5" w:tgtFrame="_blank" w:history="1">
                    <w:r w:rsidRPr="00604B78">
                      <w:rPr>
                        <w:rFonts w:ascii="Arial" w:eastAsia="Times New Roman" w:hAnsi="Arial" w:cs="Arial"/>
                        <w:color w:val="0000FF"/>
                        <w:sz w:val="24"/>
                        <w:szCs w:val="24"/>
                        <w:u w:val="single"/>
                      </w:rPr>
                      <w:t>(502) 564-4321 ext. 2001</w:t>
                    </w:r>
                  </w:hyperlink>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Times New Roman" w:eastAsia="Times New Roman" w:hAnsi="Times New Roman" w:cs="Times New Roman"/>
                      <w:color w:val="1F497D"/>
                      <w:sz w:val="24"/>
                      <w:szCs w:val="24"/>
                    </w:rPr>
                    <w:t> </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Times New Roman" w:eastAsia="Times New Roman" w:hAnsi="Times New Roman" w:cs="Times New Roman"/>
                      <w:color w:val="1F497D"/>
                      <w:sz w:val="24"/>
                      <w:szCs w:val="24"/>
                    </w:rPr>
                    <w:t> </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Arial" w:eastAsia="Times New Roman" w:hAnsi="Arial" w:cs="Arial"/>
                      <w:color w:val="000080"/>
                      <w:sz w:val="15"/>
                      <w:szCs w:val="15"/>
                    </w:rPr>
                    <w:t>Notice of Confidentiality:  This e-mail, including any attachments, is intended only for the use of the individual or entity to which it is addressed and may contain confidential information that is legally privileged and exempt from disclosure under applicable law.  If the reader of this message is not the intended recipient, you are notified that any review, use, disclosure, distribution or copying of this communication is strictly prohibited.  If you have received this communication in error, please contact the sender by reply e-mail and destroy all copies of the original message.</w:t>
                  </w:r>
                </w:p>
                <w:p w:rsidR="00604B78" w:rsidRPr="00604B78" w:rsidRDefault="00604B78" w:rsidP="00604B78">
                  <w:pPr>
                    <w:spacing w:before="100" w:beforeAutospacing="1" w:after="100" w:afterAutospacing="1" w:line="240" w:lineRule="auto"/>
                    <w:rPr>
                      <w:rFonts w:ascii="Times New Roman" w:eastAsia="Times New Roman" w:hAnsi="Times New Roman" w:cs="Times New Roman"/>
                      <w:sz w:val="24"/>
                      <w:szCs w:val="24"/>
                    </w:rPr>
                  </w:pPr>
                  <w:r w:rsidRPr="00604B78">
                    <w:rPr>
                      <w:rFonts w:ascii="Times New Roman" w:eastAsia="Times New Roman" w:hAnsi="Times New Roman" w:cs="Times New Roman"/>
                      <w:color w:val="1F497D"/>
                      <w:sz w:val="24"/>
                      <w:szCs w:val="24"/>
                    </w:rPr>
                    <w:t> </w:t>
                  </w:r>
                </w:p>
              </w:tc>
            </w:tr>
          </w:tbl>
          <w:p w:rsidR="00604B78" w:rsidRPr="00604B78" w:rsidRDefault="00604B78" w:rsidP="00604B78">
            <w:pPr>
              <w:spacing w:after="0" w:line="240" w:lineRule="auto"/>
              <w:rPr>
                <w:rFonts w:ascii="Times New Roman" w:eastAsia="Times New Roman" w:hAnsi="Times New Roman" w:cs="Times New Roman"/>
                <w:sz w:val="24"/>
                <w:szCs w:val="24"/>
              </w:rPr>
            </w:pPr>
          </w:p>
        </w:tc>
      </w:tr>
    </w:tbl>
    <w:p w:rsidR="009702B9" w:rsidRDefault="009702B9">
      <w:bookmarkStart w:id="0" w:name="_GoBack"/>
      <w:bookmarkEnd w:id="0"/>
    </w:p>
    <w:sectPr w:rsidR="009702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4B78"/>
    <w:rsid w:val="00604B78"/>
    <w:rsid w:val="009702B9"/>
    <w:rsid w:val="009A70AD"/>
    <w:rsid w:val="00A555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7474595">
      <w:bodyDiv w:val="1"/>
      <w:marLeft w:val="0"/>
      <w:marRight w:val="0"/>
      <w:marTop w:val="0"/>
      <w:marBottom w:val="0"/>
      <w:divBdr>
        <w:top w:val="none" w:sz="0" w:space="0" w:color="auto"/>
        <w:left w:val="none" w:sz="0" w:space="0" w:color="auto"/>
        <w:bottom w:val="none" w:sz="0" w:space="0" w:color="auto"/>
        <w:right w:val="none" w:sz="0" w:space="0" w:color="auto"/>
      </w:divBdr>
      <w:divsChild>
        <w:div w:id="1617566278">
          <w:marLeft w:val="0"/>
          <w:marRight w:val="0"/>
          <w:marTop w:val="0"/>
          <w:marBottom w:val="0"/>
          <w:divBdr>
            <w:top w:val="none" w:sz="0" w:space="0" w:color="auto"/>
            <w:left w:val="none" w:sz="0" w:space="0" w:color="auto"/>
            <w:bottom w:val="none" w:sz="0" w:space="0" w:color="auto"/>
            <w:right w:val="none" w:sz="0" w:space="0" w:color="auto"/>
          </w:divBdr>
        </w:div>
        <w:div w:id="49693427">
          <w:marLeft w:val="0"/>
          <w:marRight w:val="0"/>
          <w:marTop w:val="0"/>
          <w:marBottom w:val="0"/>
          <w:divBdr>
            <w:top w:val="none" w:sz="0" w:space="0" w:color="auto"/>
            <w:left w:val="none" w:sz="0" w:space="0" w:color="auto"/>
            <w:bottom w:val="none" w:sz="0" w:space="0" w:color="auto"/>
            <w:right w:val="none" w:sz="0" w:space="0" w:color="auto"/>
          </w:divBdr>
        </w:div>
        <w:div w:id="437410184">
          <w:marLeft w:val="0"/>
          <w:marRight w:val="0"/>
          <w:marTop w:val="0"/>
          <w:marBottom w:val="0"/>
          <w:divBdr>
            <w:top w:val="none" w:sz="0" w:space="0" w:color="auto"/>
            <w:left w:val="none" w:sz="0" w:space="0" w:color="auto"/>
            <w:bottom w:val="none" w:sz="0" w:space="0" w:color="auto"/>
            <w:right w:val="none" w:sz="0" w:space="0" w:color="auto"/>
          </w:divBdr>
          <w:divsChild>
            <w:div w:id="1681080825">
              <w:marLeft w:val="0"/>
              <w:marRight w:val="0"/>
              <w:marTop w:val="0"/>
              <w:marBottom w:val="0"/>
              <w:divBdr>
                <w:top w:val="none" w:sz="0" w:space="0" w:color="auto"/>
                <w:left w:val="none" w:sz="0" w:space="0" w:color="auto"/>
                <w:bottom w:val="none" w:sz="0" w:space="0" w:color="auto"/>
                <w:right w:val="none" w:sz="0" w:space="0" w:color="auto"/>
              </w:divBdr>
              <w:divsChild>
                <w:div w:id="91779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tel:%28502%29%20564-4321%20ext.%202001"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207</Words>
  <Characters>1186</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2015-03-24T16:29:00Z</dcterms:created>
  <dcterms:modified xsi:type="dcterms:W3CDTF">2015-03-24T16:31:00Z</dcterms:modified>
</cp:coreProperties>
</file>