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2F5" w:rsidRDefault="001A72F5" w:rsidP="00A27F8D">
      <w:pPr>
        <w:rPr>
          <w:rFonts w:ascii="Arial" w:hAnsi="Arial"/>
          <w:b/>
          <w:color w:val="F9461D"/>
          <w:sz w:val="20"/>
        </w:rPr>
      </w:pPr>
      <w:bookmarkStart w:id="0" w:name="_GoBack"/>
      <w:bookmarkEnd w:id="0"/>
    </w:p>
    <w:p w:rsidR="00A27F8D" w:rsidRPr="008B2700" w:rsidRDefault="00A04E54" w:rsidP="00A27F8D">
      <w:pPr>
        <w:rPr>
          <w:rFonts w:ascii="Arial" w:hAnsi="Arial"/>
          <w:b/>
          <w:color w:val="F9461D"/>
        </w:rPr>
      </w:pPr>
      <w:r>
        <w:rPr>
          <w:rFonts w:ascii="Arial" w:hAnsi="Arial"/>
          <w:b/>
          <w:noProof/>
          <w:color w:val="F9461D"/>
        </w:rPr>
        <w:drawing>
          <wp:anchor distT="0" distB="0" distL="114300" distR="114300" simplePos="0" relativeHeight="251659264" behindDoc="1" locked="0" layoutInCell="1" allowOverlap="1" wp14:anchorId="33823938" wp14:editId="25D9DBCF">
            <wp:simplePos x="0" y="0"/>
            <wp:positionH relativeFrom="column">
              <wp:posOffset>4114800</wp:posOffset>
            </wp:positionH>
            <wp:positionV relativeFrom="paragraph">
              <wp:posOffset>-321310</wp:posOffset>
            </wp:positionV>
            <wp:extent cx="1828800" cy="866140"/>
            <wp:effectExtent l="0" t="0" r="0" b="0"/>
            <wp:wrapTight wrapText="bothSides">
              <wp:wrapPolygon edited="0">
                <wp:start x="0" y="0"/>
                <wp:lineTo x="0" y="20903"/>
                <wp:lineTo x="21375" y="20903"/>
                <wp:lineTo x="21375" y="0"/>
                <wp:lineTo x="0" y="0"/>
              </wp:wrapPolygon>
            </wp:wrapTight>
            <wp:docPr id="8" name="Picture 8" descr="Distracted_300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stracted_300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F8D" w:rsidRPr="008B2700">
        <w:rPr>
          <w:rFonts w:ascii="Arial" w:hAnsi="Arial"/>
          <w:b/>
          <w:color w:val="F9461D"/>
        </w:rPr>
        <w:t xml:space="preserve"> </w:t>
      </w:r>
    </w:p>
    <w:p w:rsidR="00A27F8D" w:rsidRPr="00E34FDA" w:rsidRDefault="00A27F8D">
      <w:pPr>
        <w:rPr>
          <w:rFonts w:ascii="Arial" w:hAnsi="Arial"/>
          <w:b/>
          <w:color w:val="FF0000"/>
        </w:rPr>
      </w:pPr>
    </w:p>
    <w:p w:rsidR="00A27F8D" w:rsidRPr="00160B29" w:rsidRDefault="00A04E54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1710055</wp:posOffset>
                </wp:positionV>
                <wp:extent cx="5829300" cy="0"/>
                <wp:effectExtent l="28575" t="24130" r="28575" b="234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34.65pt" to="459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ovogIAAJMFAAAOAAAAZHJzL2Uyb0RvYy54bWysVFFv2yAQfp+0/4B4d23HTuJadabWcfbS&#10;bdXaac/E4BgNgwUkTjXtv+/Aidd0L9NUW0IccB/f3X3HzYdjJ9CBacOVLHB8FWHEZK0ol7sCf3va&#10;BBlGxhJJiVCSFfiZGfxh9f7dzdDnbKZaJSjTCECkyYe+wK21fR6Gpm5ZR8yV6pmEzUbpjlgw9S6k&#10;mgyA3olwFkWLcFCa9lrVzBhYXY+beOXxm4bV9kvTGGaRKDBws37Ufty6MVzdkHynSd/y+kSD/AeL&#10;jnAJl05Qa2IJ2mv+F1THa62MauxVrbpQNQ2vmY8BoomjV9E8tqRnPhZIjumnNJm3g60/Hx404rTA&#10;M4wk6aBE91wylLjMDL3J4UApH7SLrT7Kx/5e1T8Mkqpsidwxz/DpuQe32HmEFy7OMD3gb4dPisIZ&#10;srfKp+nY6M5BQgLQ0VfjeaoGO1pUw+I8m10nERStPu+FJD879trYj0x1yE0KLICzByaHe2MdEZKf&#10;j7h7pNpwIXyxhURDgdM0nUfewyjBqdt154zebUuh0YE4vfjPhwU7L49ptZfUo7WM0Oo0t4SLcQ63&#10;C+nwmJfgSAmso4WpX4cYvTx+XkfXVVZlaZDOFlWQRut1cLsp02CxiZfzdbIuy3X8yxGN07zllDLp&#10;uJ6lGqf/JoVT04wim8Q6ZSW8RPfpA7KXTG8382iZJlmwXM6TIE2qKLjLNmVwW8aLxbK6K++qV0wr&#10;H715G7JTKh0rtbdMP7Z0QFux118J6DfJYicWyp0eZvN0NKDV3RQ+jIjYwRtVW42RVvY7t62XrxOe&#10;w7yofRa5f5SU6FsyKiKZR9Go8+m4z9VEZ8zcuejOmsp2Ssaf3IJIzoLwbeM6Zey5raLPD/rcTtD5&#10;3un0Srmn5aUN85dv6eo3AAAA//8DAFBLAwQUAAYACAAAACEA4QquLtwAAAAIAQAADwAAAGRycy9k&#10;b3ducmV2LnhtbEyPwU7DMBBE70j8g7VI3KiTUJU2xKkKUnvojcKB4zZekoh4HcVuk/L1LBISHHdm&#10;NPumWE+uU2caQuvZQDpLQBFX3rZcG3h73d4tQYWIbLHzTAYuFGBdXl8VmFs/8gudD7FWUsIhRwNN&#10;jH2udagachhmvicW78MPDqOcQ63tgKOUu05nSbLQDluWDw329NxQ9Xk4OQMhzfbT5uFp/77dXXYh&#10;G+fzL/TG3N5Mm0dQkab4F4YffEGHUpiO/sQ2qM6ADIkGssXqHpTYq3QpyvFX0WWh/w8ovwEAAP//&#10;AwBQSwECLQAUAAYACAAAACEAtoM4kv4AAADhAQAAEwAAAAAAAAAAAAAAAAAAAAAAW0NvbnRlbnRf&#10;VHlwZXNdLnhtbFBLAQItABQABgAIAAAAIQA4/SH/1gAAAJQBAAALAAAAAAAAAAAAAAAAAC8BAABf&#10;cmVscy8ucmVsc1BLAQItABQABgAIAAAAIQAxv1ovogIAAJMFAAAOAAAAAAAAAAAAAAAAAC4CAABk&#10;cnMvZTJvRG9jLnhtbFBLAQItABQABgAIAAAAIQDhCq4u3AAAAAgBAAAPAAAAAAAAAAAAAAAAAPwE&#10;AABkcnMvZG93bnJldi54bWxQSwUGAAAAAAQABADzAAAABQYAAAAA&#10;" o:allowoverlap="f" strokeweight="3.5pt">
                <v:fill o:detectmouseclick="t"/>
                <v:shadow opacity="22938f" offset="0"/>
                <w10:wrap anchory="page"/>
                <w10:anchorlock/>
              </v:line>
            </w:pict>
          </mc:Fallback>
        </mc:AlternateContent>
      </w:r>
    </w:p>
    <w:p w:rsidR="00A27F8D" w:rsidRDefault="00A27F8D">
      <w:pPr>
        <w:rPr>
          <w:rFonts w:ascii="Arial" w:hAnsi="Arial"/>
          <w:sz w:val="20"/>
        </w:rPr>
      </w:pPr>
    </w:p>
    <w:p w:rsidR="00A27F8D" w:rsidRDefault="00A27F8D">
      <w:pPr>
        <w:rPr>
          <w:rFonts w:ascii="Arial" w:hAnsi="Arial"/>
          <w:sz w:val="20"/>
        </w:rPr>
      </w:pPr>
    </w:p>
    <w:p w:rsidR="00A27F8D" w:rsidRDefault="00A27F8D" w:rsidP="00A27F8D">
      <w:pPr>
        <w:jc w:val="center"/>
        <w:rPr>
          <w:rFonts w:ascii="Arial" w:hAnsi="Arial"/>
          <w:b/>
        </w:rPr>
      </w:pPr>
    </w:p>
    <w:p w:rsidR="00A27F8D" w:rsidRPr="00DF3286" w:rsidRDefault="001A72F5" w:rsidP="00A27F8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Transformations, LLC</w:t>
      </w:r>
      <w:r w:rsidR="00A27F8D" w:rsidRPr="00DF3286">
        <w:rPr>
          <w:rFonts w:ascii="Arial" w:hAnsi="Arial"/>
          <w:b/>
          <w:sz w:val="32"/>
        </w:rPr>
        <w:t xml:space="preserve"> Distracted Driving Policy</w:t>
      </w:r>
    </w:p>
    <w:p w:rsidR="00A27F8D" w:rsidRDefault="00A27F8D" w:rsidP="00A27F8D">
      <w:pPr>
        <w:rPr>
          <w:rFonts w:ascii="Arial" w:hAnsi="Arial"/>
          <w:b/>
          <w:sz w:val="20"/>
        </w:rPr>
      </w:pPr>
    </w:p>
    <w:p w:rsidR="001A72F5" w:rsidRPr="00A13F4B" w:rsidRDefault="001A72F5" w:rsidP="00A27F8D">
      <w:pPr>
        <w:rPr>
          <w:rFonts w:ascii="Arial" w:hAnsi="Arial"/>
          <w:b/>
          <w:sz w:val="20"/>
        </w:rPr>
      </w:pPr>
    </w:p>
    <w:p w:rsidR="00A27F8D" w:rsidRDefault="00A27F8D" w:rsidP="00A27F8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 order to increase employee safety and eliminate unnecessary risks behind </w:t>
      </w:r>
      <w:r w:rsidR="001A72F5">
        <w:rPr>
          <w:rFonts w:ascii="Arial" w:hAnsi="Arial"/>
          <w:sz w:val="20"/>
        </w:rPr>
        <w:t>the wheel, Transformations, LLC,</w:t>
      </w:r>
      <w:r>
        <w:rPr>
          <w:rFonts w:ascii="Arial" w:hAnsi="Arial"/>
          <w:sz w:val="20"/>
        </w:rPr>
        <w:t xml:space="preserve"> has enacted a Distracted </w:t>
      </w:r>
      <w:r w:rsidR="001A72F5">
        <w:rPr>
          <w:rFonts w:ascii="Arial" w:hAnsi="Arial"/>
          <w:sz w:val="20"/>
        </w:rPr>
        <w:t>Driving Policy, effective 10.1.15</w:t>
      </w:r>
      <w:r>
        <w:rPr>
          <w:rFonts w:ascii="Arial" w:hAnsi="Arial"/>
          <w:sz w:val="20"/>
        </w:rPr>
        <w:t xml:space="preserve">. We are committed to ending the epidemic of distracted driving, and </w:t>
      </w:r>
      <w:r w:rsidR="001A72F5">
        <w:rPr>
          <w:rFonts w:ascii="Arial" w:hAnsi="Arial"/>
          <w:sz w:val="20"/>
        </w:rPr>
        <w:t>have created the following guidelines</w:t>
      </w:r>
      <w:r>
        <w:rPr>
          <w:rFonts w:ascii="Arial" w:hAnsi="Arial"/>
          <w:sz w:val="20"/>
        </w:rPr>
        <w:t>:</w:t>
      </w:r>
    </w:p>
    <w:p w:rsidR="00A27F8D" w:rsidRDefault="00A27F8D" w:rsidP="00A27F8D">
      <w:pPr>
        <w:rPr>
          <w:rFonts w:ascii="Arial" w:hAnsi="Arial"/>
          <w:sz w:val="20"/>
        </w:rPr>
      </w:pPr>
    </w:p>
    <w:p w:rsidR="00A27F8D" w:rsidRDefault="001A72F5" w:rsidP="00A27F8D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Put your phone away while driving</w:t>
      </w:r>
      <w:r w:rsidR="00A27F8D">
        <w:rPr>
          <w:rFonts w:ascii="Arial" w:hAnsi="Arial"/>
          <w:sz w:val="20"/>
        </w:rPr>
        <w:t xml:space="preserve"> – whether the vehicle is in motion or stopped at a traffic light. This</w:t>
      </w:r>
      <w:r>
        <w:rPr>
          <w:rFonts w:ascii="Arial" w:hAnsi="Arial"/>
          <w:sz w:val="20"/>
        </w:rPr>
        <w:t xml:space="preserve"> includes;</w:t>
      </w:r>
      <w:r w:rsidR="00A27F8D">
        <w:rPr>
          <w:rFonts w:ascii="Arial" w:hAnsi="Arial"/>
          <w:sz w:val="20"/>
        </w:rPr>
        <w:t xml:space="preserve"> answering or making phone calls, engaging in phone conversations, and reading or responding to emails, instant messages, and text messages. </w:t>
      </w:r>
    </w:p>
    <w:p w:rsidR="00A27F8D" w:rsidRDefault="00A27F8D" w:rsidP="00A27F8D">
      <w:pPr>
        <w:ind w:left="720"/>
        <w:rPr>
          <w:rFonts w:ascii="Arial" w:hAnsi="Arial"/>
          <w:sz w:val="20"/>
        </w:rPr>
      </w:pPr>
    </w:p>
    <w:p w:rsidR="00A27F8D" w:rsidRDefault="001A72F5" w:rsidP="00A27F8D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If you</w:t>
      </w:r>
      <w:r w:rsidR="00A27F8D" w:rsidRPr="0054796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need to use your phone</w:t>
      </w:r>
      <w:r w:rsidR="00A27F8D" w:rsidRPr="0054796D">
        <w:rPr>
          <w:rFonts w:ascii="Arial" w:hAnsi="Arial"/>
          <w:sz w:val="20"/>
        </w:rPr>
        <w:t xml:space="preserve"> pull over </w:t>
      </w:r>
      <w:r w:rsidR="00A27F8D">
        <w:rPr>
          <w:rFonts w:ascii="Arial" w:hAnsi="Arial"/>
          <w:sz w:val="20"/>
        </w:rPr>
        <w:t xml:space="preserve">safely </w:t>
      </w:r>
      <w:r w:rsidR="00A27F8D" w:rsidRPr="0054796D">
        <w:rPr>
          <w:rFonts w:ascii="Arial" w:hAnsi="Arial"/>
          <w:sz w:val="20"/>
        </w:rPr>
        <w:t>to the side of the road or another safe location.</w:t>
      </w:r>
    </w:p>
    <w:p w:rsidR="00A27F8D" w:rsidRDefault="00A27F8D" w:rsidP="00A27F8D">
      <w:pPr>
        <w:rPr>
          <w:rFonts w:ascii="Arial" w:hAnsi="Arial"/>
          <w:sz w:val="20"/>
        </w:rPr>
      </w:pPr>
    </w:p>
    <w:p w:rsidR="00A27F8D" w:rsidRPr="0054796D" w:rsidRDefault="001A72F5" w:rsidP="00A27F8D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consider:</w:t>
      </w:r>
    </w:p>
    <w:p w:rsidR="00A27F8D" w:rsidRPr="00A13F4B" w:rsidRDefault="00A27F8D" w:rsidP="00A27F8D">
      <w:pPr>
        <w:numPr>
          <w:ilvl w:val="1"/>
          <w:numId w:val="15"/>
        </w:num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 xml:space="preserve">Turn cell phones off or put </w:t>
      </w:r>
      <w:r>
        <w:rPr>
          <w:rFonts w:ascii="Arial" w:hAnsi="Arial"/>
          <w:sz w:val="20"/>
        </w:rPr>
        <w:t xml:space="preserve">them </w:t>
      </w:r>
      <w:r w:rsidRPr="00A13F4B">
        <w:rPr>
          <w:rFonts w:ascii="Arial" w:hAnsi="Arial"/>
          <w:sz w:val="20"/>
        </w:rPr>
        <w:t>on silent or vibrate before starting the car.</w:t>
      </w:r>
    </w:p>
    <w:p w:rsidR="00A27F8D" w:rsidRDefault="00A27F8D" w:rsidP="00A27F8D">
      <w:pPr>
        <w:numPr>
          <w:ilvl w:val="1"/>
          <w:numId w:val="15"/>
        </w:numPr>
        <w:rPr>
          <w:rFonts w:ascii="Arial" w:hAnsi="Arial"/>
          <w:sz w:val="20"/>
        </w:rPr>
      </w:pPr>
      <w:r w:rsidRPr="0054796D">
        <w:rPr>
          <w:rFonts w:ascii="Arial" w:hAnsi="Arial"/>
          <w:sz w:val="20"/>
        </w:rPr>
        <w:t>Consider modifying voice mail greeting</w:t>
      </w:r>
      <w:r>
        <w:rPr>
          <w:rFonts w:ascii="Arial" w:hAnsi="Arial"/>
          <w:sz w:val="20"/>
        </w:rPr>
        <w:t>s</w:t>
      </w:r>
      <w:r w:rsidRPr="0054796D">
        <w:rPr>
          <w:rFonts w:ascii="Arial" w:hAnsi="Arial"/>
          <w:sz w:val="20"/>
        </w:rPr>
        <w:t xml:space="preserve"> to indicate that you are unavailable to answer calls or return messages while driving.</w:t>
      </w:r>
    </w:p>
    <w:p w:rsidR="00A27F8D" w:rsidRDefault="00A27F8D" w:rsidP="00A27F8D">
      <w:pPr>
        <w:numPr>
          <w:ilvl w:val="1"/>
          <w:numId w:val="15"/>
        </w:numPr>
        <w:rPr>
          <w:rFonts w:ascii="Arial" w:hAnsi="Arial"/>
          <w:sz w:val="20"/>
        </w:rPr>
      </w:pPr>
      <w:r w:rsidRPr="0054796D">
        <w:rPr>
          <w:rFonts w:ascii="Arial" w:hAnsi="Arial"/>
          <w:sz w:val="20"/>
        </w:rPr>
        <w:t>Inform clients, associates and business partners of this policy as an explanation of why calls may not be returned immediately.</w:t>
      </w:r>
    </w:p>
    <w:p w:rsidR="00A27F8D" w:rsidRPr="0054796D" w:rsidRDefault="00A27F8D" w:rsidP="001A72F5">
      <w:pPr>
        <w:rPr>
          <w:rFonts w:ascii="Arial" w:hAnsi="Arial"/>
          <w:sz w:val="20"/>
        </w:rPr>
      </w:pPr>
    </w:p>
    <w:p w:rsidR="00A27F8D" w:rsidRPr="001145EB" w:rsidRDefault="00A27F8D" w:rsidP="00A27F8D">
      <w:pPr>
        <w:rPr>
          <w:rFonts w:ascii="Arial" w:hAnsi="Arial"/>
          <w:sz w:val="20"/>
        </w:rPr>
      </w:pPr>
    </w:p>
    <w:p w:rsidR="00A27F8D" w:rsidRDefault="001A72F5" w:rsidP="00A27F8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My signature below signifies that I have reviewed the Distracted Driving Policy.</w:t>
      </w:r>
    </w:p>
    <w:p w:rsidR="00A27F8D" w:rsidRDefault="00A27F8D" w:rsidP="00A27F8D">
      <w:pPr>
        <w:rPr>
          <w:rFonts w:ascii="Arial" w:hAnsi="Arial"/>
          <w:sz w:val="20"/>
        </w:rPr>
      </w:pPr>
    </w:p>
    <w:p w:rsidR="00A27F8D" w:rsidRPr="00A13F4B" w:rsidRDefault="00A27F8D" w:rsidP="00A27F8D">
      <w:pPr>
        <w:rPr>
          <w:rFonts w:ascii="Arial" w:hAnsi="Arial"/>
          <w:sz w:val="20"/>
        </w:rPr>
      </w:pPr>
    </w:p>
    <w:p w:rsidR="00A27F8D" w:rsidRPr="00A13F4B" w:rsidRDefault="00A27F8D" w:rsidP="00A27F8D">
      <w:p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>_________________________________________</w:t>
      </w:r>
      <w:r>
        <w:rPr>
          <w:rFonts w:ascii="Arial" w:hAnsi="Arial"/>
          <w:sz w:val="20"/>
        </w:rPr>
        <w:t xml:space="preserve">              </w:t>
      </w:r>
      <w:r>
        <w:rPr>
          <w:rFonts w:ascii="Arial" w:hAnsi="Arial"/>
          <w:sz w:val="20"/>
        </w:rPr>
        <w:tab/>
      </w:r>
      <w:r w:rsidRPr="00A13F4B">
        <w:rPr>
          <w:rFonts w:ascii="Arial" w:hAnsi="Arial"/>
          <w:sz w:val="20"/>
        </w:rPr>
        <w:t>______________________</w:t>
      </w:r>
    </w:p>
    <w:p w:rsidR="00A27F8D" w:rsidRDefault="00A27F8D" w:rsidP="00A27F8D">
      <w:p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 xml:space="preserve">Signature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13F4B">
        <w:rPr>
          <w:rFonts w:ascii="Arial" w:hAnsi="Arial"/>
          <w:sz w:val="20"/>
        </w:rPr>
        <w:t>Date</w:t>
      </w:r>
    </w:p>
    <w:p w:rsidR="00A27F8D" w:rsidRDefault="00A27F8D" w:rsidP="00A27F8D">
      <w:pPr>
        <w:rPr>
          <w:rFonts w:ascii="Arial" w:hAnsi="Arial"/>
          <w:sz w:val="20"/>
        </w:rPr>
      </w:pPr>
    </w:p>
    <w:p w:rsidR="00A27F8D" w:rsidRPr="00A13F4B" w:rsidRDefault="00A27F8D" w:rsidP="00A27F8D">
      <w:pPr>
        <w:rPr>
          <w:rFonts w:ascii="Arial" w:hAnsi="Arial"/>
          <w:sz w:val="20"/>
        </w:rPr>
      </w:pPr>
    </w:p>
    <w:p w:rsidR="00A27F8D" w:rsidRPr="00A13F4B" w:rsidRDefault="00A27F8D" w:rsidP="00A27F8D">
      <w:p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>_________________________________________</w:t>
      </w:r>
    </w:p>
    <w:p w:rsidR="00A27F8D" w:rsidRPr="00A13F4B" w:rsidRDefault="00A27F8D" w:rsidP="00A27F8D">
      <w:p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>Name (printed)</w:t>
      </w:r>
    </w:p>
    <w:p w:rsidR="00A27F8D" w:rsidRPr="00160B29" w:rsidRDefault="00A04E54">
      <w:pPr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1" layoutInCell="1" allowOverlap="0">
            <wp:simplePos x="0" y="0"/>
            <wp:positionH relativeFrom="column">
              <wp:posOffset>4800600</wp:posOffset>
            </wp:positionH>
            <wp:positionV relativeFrom="page">
              <wp:posOffset>8458200</wp:posOffset>
            </wp:positionV>
            <wp:extent cx="1005840" cy="568960"/>
            <wp:effectExtent l="0" t="0" r="3810" b="2540"/>
            <wp:wrapNone/>
            <wp:docPr id="5" name="Picture 5" descr="NHTSA 07 30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HTSA 07 300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9144000</wp:posOffset>
                </wp:positionV>
                <wp:extent cx="5829300" cy="0"/>
                <wp:effectExtent l="28575" t="28575" r="28575" b="2857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0in" to="459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gBoQIAAJMFAAAOAAAAZHJzL2Uyb0RvYy54bWysVFFvmzAQfp+0/2DxToEEEoqaVC2QvXRb&#10;tXbas4NNsGZsZDsh0dT/vrMJrOlepqkgWT7b9/m7u+98c3tsOTpQpZkUKy+6Cj1ERSUJE7uV9/15&#10;46ce0gYLgrkUdOWdqPZu1x8/3PRdRmeykZxQhQBE6KzvVl5jTJcFga4a2mJ9JTsqYLOWqsUGTLUL&#10;iMI9oLc8mIXhIuilIp2SFdUaVoth01s7/Lqmlfla15oaxFcecDNuVG7c2jFY3+Bsp3DXsOpMA/8H&#10;ixYzAZdOUAU2GO0V+wuqZZWSWtbmqpJtIOuaVdTFANFE4ZtonhrcURcLJEd3U5r0+8FWXw6PCjEC&#10;tfOQwC2U6IEJihY2M32nMziQi0dlY6uO4ql7kNVPjYTMGyx21DF8PnXgFlmP4MLFGroD/G3/WRI4&#10;g/dGujQda9VaSEgAOrpqnKZq0KNBFSwm6ex6HkLRqnEvwNno2CltPlHZIjtZeRw4O2B8eNDGEsHZ&#10;eMTeI+SGce6KzQXqV14cx0noPLTkjNhde06r3TbnCh2w1Yv7XFiw8/qYkntBHFpDMSnPc4MZH+Zw&#10;OxcWjzoJDpTAOhqYunWI0cnj13V4XaZlGvvxbFH6cVgU/t0mj/3FJlomxbzI8yJ6sUSjOGsYIVRY&#10;rqNUo/jfpHBumkFkk1inrASX6C59QPaS6d0mCZfxPPWXy2Tux/My9O/TTe7f5dFisSzv8/vyDdPS&#10;Ra/fh+yUSstK7g1VTw3p0Zbv1TcM+p2nkRULYVYPsyQeDGh1O4XPQ5jv4I2qjPKQkuYHM42TrxWe&#10;xbyofRraf5AU7xo8KGKehOGg8+m4y9VEZ8jcWHRrTWU7J+NPbkEkoyBc29hOGXpuK8npUY3tBJ3v&#10;nM6vlH1aXtswf/2Wrn8DAAD//wMAUEsDBBQABgAIAAAAIQD1Q/dm2gAAAAoBAAAPAAAAZHJzL2Rv&#10;d25yZXYueG1sTE8xTsNAEOyR+MNpkejI2ZYFwfgcBaSkSEdCQbnxLbaFb8/yXWKH17MUCLrZmdHs&#10;TLmaXa/ONIbOs4F0kYAirr3tuDHwdtjcLUGFiGyx90wGLhRgVV1flVhYP/ErnfexURLCoUADbYxD&#10;oXWoW3IYFn4gFu3Djw6jnGOj7YiThLteZ0lyrx12LB9aHOilpfpzf3IGQprt5vXD8+59s71sQzbl&#10;+Rd6Y25v5vUTqEhz/DPDT32pDpV0OvoT26B6AzIkCpvniSDRH9OlgOMvpatS/59QfQMAAP//AwBQ&#10;SwECLQAUAAYACAAAACEAtoM4kv4AAADhAQAAEwAAAAAAAAAAAAAAAAAAAAAAW0NvbnRlbnRfVHlw&#10;ZXNdLnhtbFBLAQItABQABgAIAAAAIQA4/SH/1gAAAJQBAAALAAAAAAAAAAAAAAAAAC8BAABfcmVs&#10;cy8ucmVsc1BLAQItABQABgAIAAAAIQDs7OgBoQIAAJMFAAAOAAAAAAAAAAAAAAAAAC4CAABkcnMv&#10;ZTJvRG9jLnhtbFBLAQItABQABgAIAAAAIQD1Q/dm2gAAAAoBAAAPAAAAAAAAAAAAAAAAAPsEAABk&#10;cnMvZG93bnJldi54bWxQSwUGAAAAAAQABADzAAAAAgYAAAAA&#10;" o:allowoverlap="f" strokeweight="3.5pt">
                <v:fill o:detectmouseclick="t"/>
                <v:shadow opacity="22938f" offset="0"/>
                <w10:wrap anchory="page"/>
                <w10:anchorlock/>
              </v:line>
            </w:pict>
          </mc:Fallback>
        </mc:AlternateContent>
      </w:r>
    </w:p>
    <w:sectPr w:rsidR="00A27F8D" w:rsidRPr="00160B29" w:rsidSect="00A27F8D">
      <w:pgSz w:w="12240" w:h="15840"/>
      <w:pgMar w:top="1080" w:right="1656" w:bottom="1080" w:left="165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A06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5CE84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30614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F0EC7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6E94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F67A53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EA6EB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5463E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9D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CC0F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8FC3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F1E1462"/>
    <w:multiLevelType w:val="hybridMultilevel"/>
    <w:tmpl w:val="59CE8B22"/>
    <w:lvl w:ilvl="0" w:tplc="38382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FA3077"/>
    <w:multiLevelType w:val="hybridMultilevel"/>
    <w:tmpl w:val="0FE8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21DBF"/>
    <w:multiLevelType w:val="hybridMultilevel"/>
    <w:tmpl w:val="6CBCD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F73CDA"/>
    <w:multiLevelType w:val="hybridMultilevel"/>
    <w:tmpl w:val="7070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E1"/>
    <w:rsid w:val="001A72F5"/>
    <w:rsid w:val="006D30E1"/>
    <w:rsid w:val="00A04E54"/>
    <w:rsid w:val="00A27F8D"/>
    <w:rsid w:val="00D44EAA"/>
    <w:rsid w:val="00D775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CC7EA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CC7E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OFFICIAL LETTER</vt:lpstr>
    </vt:vector>
  </TitlesOfParts>
  <Company>Akins Crisp Public Strategies</Company>
  <LinksUpToDate>false</LinksUpToDate>
  <CharactersWithSpaces>1286</CharactersWithSpaces>
  <SharedDoc>false</SharedDoc>
  <HLinks>
    <vt:vector size="12" baseType="variant">
      <vt:variant>
        <vt:i4>7864377</vt:i4>
      </vt:variant>
      <vt:variant>
        <vt:i4>-1</vt:i4>
      </vt:variant>
      <vt:variant>
        <vt:i4>1029</vt:i4>
      </vt:variant>
      <vt:variant>
        <vt:i4>1</vt:i4>
      </vt:variant>
      <vt:variant>
        <vt:lpwstr>NHTSA 07 300BW</vt:lpwstr>
      </vt:variant>
      <vt:variant>
        <vt:lpwstr/>
      </vt:variant>
      <vt:variant>
        <vt:i4>524316</vt:i4>
      </vt:variant>
      <vt:variant>
        <vt:i4>-1</vt:i4>
      </vt:variant>
      <vt:variant>
        <vt:i4>1032</vt:i4>
      </vt:variant>
      <vt:variant>
        <vt:i4>1</vt:i4>
      </vt:variant>
      <vt:variant>
        <vt:lpwstr>Distracted_300RGB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OFFICIAL LETTER</dc:title>
  <dc:creator>Millen, Lori (NHTSA)</dc:creator>
  <cp:lastModifiedBy>User</cp:lastModifiedBy>
  <cp:revision>2</cp:revision>
  <dcterms:created xsi:type="dcterms:W3CDTF">2015-11-24T14:57:00Z</dcterms:created>
  <dcterms:modified xsi:type="dcterms:W3CDTF">2015-11-24T14:57:00Z</dcterms:modified>
</cp:coreProperties>
</file>