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A0619" w14:textId="04DF6460" w:rsidR="00526F30" w:rsidRPr="00D77CAC" w:rsidRDefault="00526F30" w:rsidP="00841721">
      <w:pPr>
        <w:pStyle w:val="Heading1"/>
        <w:rPr>
          <w:b/>
          <w:sz w:val="36"/>
          <w:szCs w:val="36"/>
        </w:rPr>
      </w:pPr>
      <w:r w:rsidRPr="00D77CAC">
        <w:rPr>
          <w:b/>
          <w:sz w:val="36"/>
          <w:szCs w:val="36"/>
        </w:rPr>
        <w:t>Treatment Plan</w:t>
      </w:r>
    </w:p>
    <w:p w14:paraId="1328C919" w14:textId="2A5BD6FD" w:rsidR="00526F30" w:rsidRDefault="00526F30" w:rsidP="0020733E">
      <w:pPr>
        <w:pStyle w:val="Heading1"/>
      </w:pPr>
      <w:r w:rsidRPr="00271865">
        <w:t>Diagnosis</w:t>
      </w:r>
      <w:r>
        <w:t>:</w:t>
      </w:r>
      <w:r w:rsidR="00621D3D">
        <w:t xml:space="preserve"> </w:t>
      </w:r>
    </w:p>
    <w:p w14:paraId="20537E4E" w14:textId="2112EF60" w:rsidR="0020733E" w:rsidRPr="0020733E" w:rsidRDefault="0020733E" w:rsidP="0020733E"/>
    <w:p w14:paraId="1EB779A8" w14:textId="75EFBB0A" w:rsidR="00526F30" w:rsidRDefault="00526F30" w:rsidP="0020733E">
      <w:pPr>
        <w:pStyle w:val="Heading1"/>
      </w:pPr>
      <w:r w:rsidRPr="00271865">
        <w:t>Risk Factor</w:t>
      </w:r>
      <w:r w:rsidR="00621D3D">
        <w:t>:</w:t>
      </w:r>
    </w:p>
    <w:p w14:paraId="1BC925A8" w14:textId="47CAC9D1" w:rsidR="0020733E" w:rsidRPr="0020733E" w:rsidRDefault="0020733E" w:rsidP="0020733E"/>
    <w:p w14:paraId="7FC2F6FF" w14:textId="0EB65B07" w:rsidR="00526F30" w:rsidRDefault="00526F30" w:rsidP="0020733E">
      <w:pPr>
        <w:pStyle w:val="Heading1"/>
      </w:pPr>
      <w:r w:rsidRPr="00271865">
        <w:t>Environmental Supports</w:t>
      </w:r>
      <w:r>
        <w:t>:</w:t>
      </w:r>
    </w:p>
    <w:p w14:paraId="04CEC97A" w14:textId="38FF320E" w:rsidR="0020733E" w:rsidRPr="0020733E" w:rsidRDefault="0020733E" w:rsidP="0020733E"/>
    <w:p w14:paraId="758A9416" w14:textId="0C140E10" w:rsidR="00526F30" w:rsidRDefault="00AC2AFC" w:rsidP="0020733E">
      <w:pPr>
        <w:pStyle w:val="Heading1"/>
      </w:pPr>
      <w:r>
        <w:t xml:space="preserve">Current </w:t>
      </w:r>
      <w:r w:rsidR="009F471A" w:rsidRPr="00271865">
        <w:t>Assessmen</w:t>
      </w:r>
      <w:r>
        <w:t>t</w:t>
      </w:r>
      <w:r w:rsidR="00526F30" w:rsidRPr="00271865">
        <w:t xml:space="preserve"> Score</w:t>
      </w:r>
      <w:r w:rsidR="003130CF">
        <w:t>s</w:t>
      </w:r>
      <w:r w:rsidR="00601E56" w:rsidRPr="00271865">
        <w:t>/Level of Care</w:t>
      </w:r>
      <w:r>
        <w:t>:</w:t>
      </w:r>
    </w:p>
    <w:p w14:paraId="786C2CE3" w14:textId="1CEBB2B2" w:rsidR="0020733E" w:rsidRPr="0020733E" w:rsidRDefault="0020733E" w:rsidP="0020733E"/>
    <w:p w14:paraId="60600F25" w14:textId="6902FFB1" w:rsidR="009F471A" w:rsidRDefault="00CE7EC8" w:rsidP="0020733E">
      <w:pPr>
        <w:pStyle w:val="Heading1"/>
      </w:pPr>
      <w:r>
        <w:t>If treatment plan varies from the recommended level of care, explain rational for current level of care</w:t>
      </w:r>
      <w:r w:rsidR="00271865">
        <w:t>:</w:t>
      </w:r>
    </w:p>
    <w:p w14:paraId="331813A0" w14:textId="394E2A7C" w:rsidR="0020733E" w:rsidRPr="0020733E" w:rsidRDefault="0020733E" w:rsidP="0020733E"/>
    <w:p w14:paraId="6031E1B8" w14:textId="3DB5B14C" w:rsidR="00271865" w:rsidRDefault="00601E56" w:rsidP="0020733E">
      <w:pPr>
        <w:pStyle w:val="Heading1"/>
      </w:pPr>
      <w:r w:rsidRPr="00271865">
        <w:t>Problem</w:t>
      </w:r>
      <w:r w:rsidR="00271865" w:rsidRPr="00271865">
        <w:t xml:space="preserve"> # 1</w:t>
      </w:r>
      <w:r w:rsidR="00271865" w:rsidRPr="00200048">
        <w:t>:</w:t>
      </w:r>
    </w:p>
    <w:p w14:paraId="7E5F9815" w14:textId="77777777" w:rsidR="0020733E" w:rsidRPr="0020733E" w:rsidRDefault="0020733E" w:rsidP="0020733E"/>
    <w:p w14:paraId="3604A3A1" w14:textId="345A57EA" w:rsidR="00271865" w:rsidRDefault="00271865" w:rsidP="0020733E">
      <w:pPr>
        <w:pStyle w:val="Heading1"/>
      </w:pPr>
      <w:bookmarkStart w:id="0" w:name="_Hlk3353800"/>
      <w:r w:rsidRPr="00271865">
        <w:t>Goal</w:t>
      </w:r>
      <w:r w:rsidRPr="00200048">
        <w:t>:</w:t>
      </w:r>
      <w:r w:rsidR="00A8043D" w:rsidRPr="00A8043D">
        <w:t xml:space="preserve"> </w:t>
      </w:r>
    </w:p>
    <w:p w14:paraId="08EB7045" w14:textId="77777777" w:rsidR="0020733E" w:rsidRPr="0020733E" w:rsidRDefault="0020733E" w:rsidP="0020733E"/>
    <w:p w14:paraId="73887A96" w14:textId="4B3ECCC0" w:rsidR="00A8043D" w:rsidRDefault="00A8043D" w:rsidP="0020733E">
      <w:pPr>
        <w:pStyle w:val="Heading1"/>
      </w:pPr>
      <w:r w:rsidRPr="00A8043D">
        <w:t>Target date</w:t>
      </w:r>
      <w:r>
        <w:t>:</w:t>
      </w:r>
    </w:p>
    <w:p w14:paraId="4341B8BE" w14:textId="77777777" w:rsidR="0020733E" w:rsidRPr="0020733E" w:rsidRDefault="0020733E" w:rsidP="0020733E"/>
    <w:p w14:paraId="3E75EA51" w14:textId="4B592671" w:rsidR="006227CF" w:rsidRDefault="00271865" w:rsidP="0020733E">
      <w:pPr>
        <w:pStyle w:val="Heading1"/>
        <w:rPr>
          <w:sz w:val="18"/>
          <w:szCs w:val="18"/>
        </w:rPr>
      </w:pPr>
      <w:r w:rsidRPr="00271865">
        <w:t>Intervention/Frequency</w:t>
      </w:r>
      <w:r w:rsidRPr="00200048">
        <w:t>:</w:t>
      </w:r>
      <w:r w:rsidR="00D94487">
        <w:t xml:space="preserve"> </w:t>
      </w:r>
      <w:r w:rsidR="006227CF" w:rsidRPr="006227CF">
        <w:rPr>
          <w:sz w:val="18"/>
          <w:szCs w:val="18"/>
        </w:rPr>
        <w:t>(BHP, TCM,</w:t>
      </w:r>
      <w:r w:rsidR="00AC2AFC">
        <w:rPr>
          <w:sz w:val="18"/>
          <w:szCs w:val="18"/>
        </w:rPr>
        <w:t xml:space="preserve"> </w:t>
      </w:r>
      <w:r w:rsidR="006227CF" w:rsidRPr="006227CF">
        <w:rPr>
          <w:sz w:val="18"/>
          <w:szCs w:val="18"/>
        </w:rPr>
        <w:t>Medical, Natural Resources)</w:t>
      </w:r>
    </w:p>
    <w:p w14:paraId="36249997" w14:textId="3524F5D8" w:rsidR="0020733E" w:rsidRDefault="0020733E" w:rsidP="0020733E"/>
    <w:p w14:paraId="65F83DF4" w14:textId="77777777" w:rsidR="0020733E" w:rsidRPr="0020733E" w:rsidRDefault="0020733E" w:rsidP="0020733E"/>
    <w:bookmarkEnd w:id="0"/>
    <w:p w14:paraId="655C4AAE" w14:textId="7D647EC9" w:rsidR="00271865" w:rsidRDefault="00271865" w:rsidP="0020733E">
      <w:pPr>
        <w:pStyle w:val="Heading1"/>
      </w:pPr>
      <w:r w:rsidRPr="00AC2AFC">
        <w:t>Problem # 2:</w:t>
      </w:r>
      <w:r w:rsidR="00AC2AFC" w:rsidRPr="00AC2AFC">
        <w:t xml:space="preserve">    </w:t>
      </w:r>
    </w:p>
    <w:p w14:paraId="1360E9F2" w14:textId="77777777" w:rsidR="0020733E" w:rsidRPr="0020733E" w:rsidRDefault="0020733E" w:rsidP="0020733E"/>
    <w:p w14:paraId="6299E96D" w14:textId="07FBA563" w:rsidR="00AC2AFC" w:rsidRDefault="00AC2AFC" w:rsidP="0020733E">
      <w:pPr>
        <w:pStyle w:val="Heading1"/>
      </w:pPr>
      <w:r w:rsidRPr="00271865">
        <w:t>Goal</w:t>
      </w:r>
      <w:r w:rsidRPr="00200048">
        <w:t>:</w:t>
      </w:r>
      <w:r w:rsidRPr="00A8043D">
        <w:t xml:space="preserve"> </w:t>
      </w:r>
    </w:p>
    <w:p w14:paraId="5C046A7B" w14:textId="77777777" w:rsidR="0020733E" w:rsidRPr="0020733E" w:rsidRDefault="0020733E" w:rsidP="0020733E"/>
    <w:p w14:paraId="459CEF09" w14:textId="3075CE45" w:rsidR="00AC2AFC" w:rsidRDefault="00AC2AFC" w:rsidP="0020733E">
      <w:pPr>
        <w:pStyle w:val="Heading1"/>
      </w:pPr>
      <w:r w:rsidRPr="00A8043D">
        <w:lastRenderedPageBreak/>
        <w:t>Target date</w:t>
      </w:r>
      <w:r>
        <w:t>:</w:t>
      </w:r>
    </w:p>
    <w:p w14:paraId="327701E3" w14:textId="77777777" w:rsidR="0020733E" w:rsidRPr="0020733E" w:rsidRDefault="0020733E" w:rsidP="0020733E"/>
    <w:p w14:paraId="308B1073" w14:textId="1A902C9F" w:rsidR="00AC2AFC" w:rsidRDefault="00AC2AFC" w:rsidP="0020733E">
      <w:pPr>
        <w:pStyle w:val="Heading1"/>
        <w:rPr>
          <w:sz w:val="18"/>
          <w:szCs w:val="18"/>
        </w:rPr>
      </w:pPr>
      <w:r w:rsidRPr="00271865">
        <w:t>Intervention/Frequency</w:t>
      </w:r>
      <w:r w:rsidRPr="00200048">
        <w:t>:</w:t>
      </w:r>
      <w:r>
        <w:t xml:space="preserve"> </w:t>
      </w:r>
      <w:r w:rsidRPr="006227CF">
        <w:rPr>
          <w:sz w:val="18"/>
          <w:szCs w:val="18"/>
        </w:rPr>
        <w:t>(BHP, TCM, Medical, Natural Resources)</w:t>
      </w:r>
    </w:p>
    <w:p w14:paraId="280C8A5C" w14:textId="0424A08D" w:rsidR="0020733E" w:rsidRDefault="0020733E" w:rsidP="0020733E"/>
    <w:p w14:paraId="0C2FEC63" w14:textId="77777777" w:rsidR="0020733E" w:rsidRPr="0020733E" w:rsidRDefault="0020733E" w:rsidP="0020733E"/>
    <w:p w14:paraId="51DBD9FD" w14:textId="258C370E" w:rsidR="00271865" w:rsidRDefault="00271865" w:rsidP="0020733E">
      <w:pPr>
        <w:pStyle w:val="Heading1"/>
      </w:pPr>
      <w:r w:rsidRPr="00271865">
        <w:t>Problem</w:t>
      </w:r>
      <w:r>
        <w:t xml:space="preserve"> # 3</w:t>
      </w:r>
      <w:r w:rsidRPr="00200048">
        <w:t>:</w:t>
      </w:r>
    </w:p>
    <w:p w14:paraId="0F28EA8E" w14:textId="77777777" w:rsidR="0020733E" w:rsidRPr="0020733E" w:rsidRDefault="0020733E" w:rsidP="0020733E"/>
    <w:p w14:paraId="02EE5D73" w14:textId="2FBB1497" w:rsidR="00271865" w:rsidRDefault="00271865" w:rsidP="0020733E">
      <w:pPr>
        <w:pStyle w:val="Heading1"/>
      </w:pPr>
      <w:r w:rsidRPr="00271865">
        <w:t>Goal</w:t>
      </w:r>
      <w:r w:rsidRPr="00200048">
        <w:t>:</w:t>
      </w:r>
      <w:r w:rsidR="00DA5647">
        <w:t xml:space="preserve"> </w:t>
      </w:r>
    </w:p>
    <w:p w14:paraId="3711B7E0" w14:textId="77777777" w:rsidR="0020733E" w:rsidRPr="0020733E" w:rsidRDefault="0020733E" w:rsidP="0020733E"/>
    <w:p w14:paraId="0EA53D23" w14:textId="3DC7F01B" w:rsidR="00D94487" w:rsidRDefault="00A8043D" w:rsidP="0020733E">
      <w:pPr>
        <w:pStyle w:val="Heading1"/>
      </w:pPr>
      <w:r w:rsidRPr="00A8043D">
        <w:t xml:space="preserve">Target date: </w:t>
      </w:r>
      <w:r w:rsidR="00D94487">
        <w:tab/>
      </w:r>
    </w:p>
    <w:p w14:paraId="3A530C95" w14:textId="77777777" w:rsidR="0020733E" w:rsidRPr="0020733E" w:rsidRDefault="0020733E" w:rsidP="0020733E"/>
    <w:p w14:paraId="1196A369" w14:textId="1F1682A1" w:rsidR="00200048" w:rsidRDefault="00271865" w:rsidP="0020733E">
      <w:pPr>
        <w:pStyle w:val="Heading1"/>
        <w:rPr>
          <w:sz w:val="18"/>
          <w:szCs w:val="18"/>
        </w:rPr>
      </w:pPr>
      <w:r w:rsidRPr="00271865">
        <w:t>Intervention/Frequency</w:t>
      </w:r>
      <w:r w:rsidRPr="00200048">
        <w:t>:</w:t>
      </w:r>
      <w:r w:rsidR="006227CF">
        <w:t xml:space="preserve"> </w:t>
      </w:r>
      <w:bookmarkStart w:id="1" w:name="_Hlk3353549"/>
      <w:r w:rsidR="006227CF" w:rsidRPr="006227CF">
        <w:rPr>
          <w:sz w:val="18"/>
          <w:szCs w:val="18"/>
        </w:rPr>
        <w:t>(BHP, TCM, Medical, Natural Resources)</w:t>
      </w:r>
      <w:bookmarkEnd w:id="1"/>
    </w:p>
    <w:p w14:paraId="3D9E0D71" w14:textId="73766F4E" w:rsidR="0020733E" w:rsidRDefault="0020733E" w:rsidP="0020733E"/>
    <w:p w14:paraId="2198F993" w14:textId="77777777" w:rsidR="0020733E" w:rsidRPr="0020733E" w:rsidRDefault="0020733E" w:rsidP="0020733E"/>
    <w:p w14:paraId="75B76219" w14:textId="1EB5C8D9" w:rsidR="00BB55DB" w:rsidRPr="00BB55DB" w:rsidRDefault="00651382" w:rsidP="00BB55DB">
      <w:pPr>
        <w:pStyle w:val="Heading1"/>
        <w:rPr>
          <w:sz w:val="20"/>
          <w:szCs w:val="20"/>
        </w:rPr>
      </w:pPr>
      <w:r>
        <w:t xml:space="preserve">Medication </w:t>
      </w:r>
      <w:bookmarkStart w:id="2" w:name="_Hlk30666882"/>
      <w:r w:rsidR="00BB55DB">
        <w:t>Therapy</w:t>
      </w:r>
      <w:r w:rsidR="00BB55DB" w:rsidRPr="00651382">
        <w:rPr>
          <w:sz w:val="18"/>
          <w:szCs w:val="18"/>
        </w:rPr>
        <w:t xml:space="preserve"> </w:t>
      </w:r>
      <w:r w:rsidR="00BB55DB" w:rsidRPr="00BB55DB">
        <w:rPr>
          <w:sz w:val="20"/>
          <w:szCs w:val="20"/>
        </w:rPr>
        <w:t>ADHD</w:t>
      </w:r>
      <w:r w:rsidR="00BB55DB" w:rsidRPr="00BB55DB">
        <w:rPr>
          <w:sz w:val="20"/>
          <w:szCs w:val="20"/>
        </w:rPr>
        <w:t xml:space="preserve"> medications require a follow up appointment 30 days after the start of medication and two follow up appointments in the following nine months.   Psychotherapy must be provided 90 days prior to referral for an antipsychotic unless diagnosis is schizophrenia, bipolar or a psychotic disorder.  All clients receiving psychotropic medications should be regularly monitored by a physician. </w:t>
      </w:r>
      <w:hyperlink r:id="rId7" w:history="1">
        <w:r w:rsidR="00BB55DB" w:rsidRPr="00EF0BD0">
          <w:rPr>
            <w:rStyle w:val="Hyperlink"/>
            <w:sz w:val="20"/>
            <w:szCs w:val="20"/>
          </w:rPr>
          <w:t>Click here for medication list.</w:t>
        </w:r>
      </w:hyperlink>
      <w:bookmarkStart w:id="3" w:name="_GoBack"/>
      <w:bookmarkEnd w:id="3"/>
    </w:p>
    <w:bookmarkEnd w:id="2"/>
    <w:p w14:paraId="0ED306E8" w14:textId="5FF8AD2E" w:rsidR="00651382" w:rsidRDefault="00651382" w:rsidP="0020733E">
      <w:pPr>
        <w:pStyle w:val="Heading1"/>
      </w:pPr>
      <w:r w:rsidRPr="006227CF">
        <w:rPr>
          <w:sz w:val="18"/>
          <w:szCs w:val="18"/>
        </w:rPr>
        <w:t>Medica</w:t>
      </w:r>
      <w:r w:rsidR="00BB55DB">
        <w:rPr>
          <w:sz w:val="18"/>
          <w:szCs w:val="18"/>
        </w:rPr>
        <w:t>tion/dosage</w:t>
      </w:r>
      <w:r>
        <w:rPr>
          <w:sz w:val="18"/>
          <w:szCs w:val="18"/>
        </w:rPr>
        <w:t>/prescriber name/start date/dates of follow-up appointments</w:t>
      </w:r>
    </w:p>
    <w:p w14:paraId="5B07B4A1" w14:textId="4B8A2C51" w:rsidR="00DA5647" w:rsidRDefault="00DA5647" w:rsidP="0020733E">
      <w:pPr>
        <w:pStyle w:val="Heading1"/>
      </w:pPr>
      <w:r>
        <w:t>Crisis Plan or Relapse Prevention Plan with Steps</w:t>
      </w:r>
    </w:p>
    <w:p w14:paraId="39FBF282" w14:textId="77777777" w:rsidR="0020733E" w:rsidRPr="0020733E" w:rsidRDefault="0020733E" w:rsidP="0020733E"/>
    <w:p w14:paraId="494B4A9F" w14:textId="1193461D" w:rsidR="00200048" w:rsidRDefault="00271865" w:rsidP="0020733E">
      <w:pPr>
        <w:pStyle w:val="Heading1"/>
      </w:pPr>
      <w:r w:rsidRPr="00271865">
        <w:t xml:space="preserve">Next </w:t>
      </w:r>
      <w:r>
        <w:t xml:space="preserve">Treatment Plan </w:t>
      </w:r>
      <w:r w:rsidRPr="00271865">
        <w:t>Review Date</w:t>
      </w:r>
      <w:r w:rsidRPr="00200048">
        <w:t>:</w:t>
      </w:r>
    </w:p>
    <w:p w14:paraId="59F574B1" w14:textId="77777777" w:rsidR="0020733E" w:rsidRPr="0020733E" w:rsidRDefault="0020733E" w:rsidP="0020733E"/>
    <w:p w14:paraId="4395B994" w14:textId="388A7FF2" w:rsidR="00200048" w:rsidRDefault="00200048" w:rsidP="0020733E">
      <w:pPr>
        <w:pStyle w:val="Heading1"/>
      </w:pPr>
      <w:r>
        <w:t>Discharge and Aftercare Plan</w:t>
      </w:r>
      <w:r w:rsidRPr="00200048">
        <w:t>:</w:t>
      </w:r>
    </w:p>
    <w:p w14:paraId="345B31FE" w14:textId="77777777" w:rsidR="0020733E" w:rsidRPr="0020733E" w:rsidRDefault="0020733E" w:rsidP="0020733E"/>
    <w:p w14:paraId="2CD2B81F" w14:textId="2999B744" w:rsidR="005D4AB3" w:rsidRDefault="00DA5647" w:rsidP="0020733E">
      <w:pPr>
        <w:pStyle w:val="Heading1"/>
      </w:pPr>
      <w:r w:rsidRPr="00DA5647">
        <w:t xml:space="preserve">Client and/or guardian </w:t>
      </w:r>
      <w:r w:rsidR="005D4AB3">
        <w:t xml:space="preserve">participation and </w:t>
      </w:r>
      <w:r w:rsidRPr="00DA5647">
        <w:t>response to the Plan</w:t>
      </w:r>
      <w:r w:rsidR="00A8043D">
        <w:t xml:space="preserve">: </w:t>
      </w:r>
    </w:p>
    <w:p w14:paraId="1C0F2366" w14:textId="747E0B2A" w:rsidR="00A00165" w:rsidRDefault="00A00165" w:rsidP="0020733E"/>
    <w:p w14:paraId="0BCDB6C2" w14:textId="39206A53" w:rsidR="00A00165" w:rsidRDefault="00A00165" w:rsidP="00A00165">
      <w:pPr>
        <w:pStyle w:val="Heading1"/>
      </w:pPr>
      <w:bookmarkStart w:id="4" w:name="_Hlk30669029"/>
      <w:r>
        <w:lastRenderedPageBreak/>
        <w:t>ADHD medication List</w:t>
      </w:r>
    </w:p>
    <w:p w14:paraId="19E6F01B" w14:textId="441A8EA6" w:rsidR="00A00165" w:rsidRDefault="00A00165" w:rsidP="0020733E">
      <w:r>
        <w:t>Amphetamine-</w:t>
      </w:r>
      <w:proofErr w:type="spellStart"/>
      <w:r>
        <w:t>dextroamphetamine</w:t>
      </w:r>
      <w:proofErr w:type="spellEnd"/>
    </w:p>
    <w:p w14:paraId="2B9BCED7" w14:textId="135ADC09" w:rsidR="00A00165" w:rsidRDefault="00A00165" w:rsidP="0020733E">
      <w:r>
        <w:t xml:space="preserve">Brand names: </w:t>
      </w:r>
      <w:proofErr w:type="spellStart"/>
      <w:r>
        <w:t>Adderoll</w:t>
      </w:r>
      <w:proofErr w:type="spellEnd"/>
      <w:r>
        <w:t xml:space="preserve">, </w:t>
      </w:r>
      <w:proofErr w:type="spellStart"/>
      <w:r>
        <w:t>Adderoll</w:t>
      </w:r>
      <w:proofErr w:type="spellEnd"/>
      <w:r>
        <w:t xml:space="preserve"> SR, </w:t>
      </w:r>
      <w:proofErr w:type="spellStart"/>
      <w:r>
        <w:t>Mydasis</w:t>
      </w:r>
      <w:proofErr w:type="spellEnd"/>
      <w:r>
        <w:t xml:space="preserve">, Dexedrine, </w:t>
      </w:r>
      <w:proofErr w:type="spellStart"/>
      <w:r>
        <w:t>Zenzedi</w:t>
      </w:r>
      <w:proofErr w:type="spellEnd"/>
      <w:r>
        <w:t xml:space="preserve">, </w:t>
      </w:r>
      <w:proofErr w:type="spellStart"/>
      <w:r>
        <w:t>Procentra</w:t>
      </w:r>
      <w:proofErr w:type="spellEnd"/>
      <w:r>
        <w:t xml:space="preserve">, </w:t>
      </w:r>
      <w:proofErr w:type="spellStart"/>
      <w:r>
        <w:t>Dextrostat</w:t>
      </w:r>
      <w:proofErr w:type="spellEnd"/>
    </w:p>
    <w:p w14:paraId="42D49EF9" w14:textId="6FE55435" w:rsidR="00A00165" w:rsidRDefault="00A00165" w:rsidP="0020733E">
      <w:proofErr w:type="spellStart"/>
      <w:r>
        <w:t>Dexmethylphenidate</w:t>
      </w:r>
      <w:proofErr w:type="spellEnd"/>
    </w:p>
    <w:p w14:paraId="1FB7F527" w14:textId="2BD5B9CB" w:rsidR="00A00165" w:rsidRDefault="00A00165" w:rsidP="0020733E">
      <w:r>
        <w:t>Brand names: Focalin, Focalin RX</w:t>
      </w:r>
    </w:p>
    <w:p w14:paraId="182C2071" w14:textId="61961237" w:rsidR="00A00165" w:rsidRDefault="00A00165" w:rsidP="0020733E">
      <w:proofErr w:type="spellStart"/>
      <w:r>
        <w:t>Dextroamphetamine</w:t>
      </w:r>
      <w:proofErr w:type="spellEnd"/>
    </w:p>
    <w:p w14:paraId="41456036" w14:textId="1D88CBB0" w:rsidR="00A00165" w:rsidRDefault="00A00165" w:rsidP="0020733E">
      <w:r>
        <w:t>Brand names: Dexedrine</w:t>
      </w:r>
    </w:p>
    <w:p w14:paraId="4BDC6832" w14:textId="6D774EC6" w:rsidR="00A00165" w:rsidRDefault="00A00165" w:rsidP="0020733E">
      <w:proofErr w:type="spellStart"/>
      <w:r>
        <w:t>Lisdexamfetamine</w:t>
      </w:r>
      <w:proofErr w:type="spellEnd"/>
    </w:p>
    <w:p w14:paraId="23FAF123" w14:textId="6EF79B45" w:rsidR="00A00165" w:rsidRDefault="00A00165" w:rsidP="0020733E">
      <w:r>
        <w:t xml:space="preserve">Brand names: </w:t>
      </w:r>
      <w:proofErr w:type="spellStart"/>
      <w:r>
        <w:t>Vyvanse</w:t>
      </w:r>
      <w:proofErr w:type="spellEnd"/>
      <w:r>
        <w:t xml:space="preserve">, </w:t>
      </w:r>
      <w:proofErr w:type="spellStart"/>
      <w:r>
        <w:t>Elvanse</w:t>
      </w:r>
      <w:proofErr w:type="spellEnd"/>
      <w:r>
        <w:t xml:space="preserve">, </w:t>
      </w:r>
      <w:proofErr w:type="spellStart"/>
      <w:r>
        <w:t>SAmexid</w:t>
      </w:r>
      <w:proofErr w:type="spellEnd"/>
      <w:r>
        <w:t xml:space="preserve">, </w:t>
      </w:r>
      <w:proofErr w:type="spellStart"/>
      <w:r>
        <w:t>Tyvense</w:t>
      </w:r>
      <w:proofErr w:type="spellEnd"/>
      <w:r>
        <w:t xml:space="preserve">, </w:t>
      </w:r>
      <w:proofErr w:type="spellStart"/>
      <w:r>
        <w:t>Venvanse</w:t>
      </w:r>
      <w:proofErr w:type="spellEnd"/>
    </w:p>
    <w:p w14:paraId="5545AFD5" w14:textId="07CA0A9F" w:rsidR="00A00165" w:rsidRDefault="00A00165" w:rsidP="0020733E">
      <w:r>
        <w:t>Methylphenidate</w:t>
      </w:r>
    </w:p>
    <w:p w14:paraId="2C0C9AE2" w14:textId="49CD9D21" w:rsidR="00A00165" w:rsidRDefault="00A00165" w:rsidP="0020733E">
      <w:r>
        <w:t>Brand names: Rit</w:t>
      </w:r>
      <w:r w:rsidR="00EF0BD0">
        <w:t xml:space="preserve">alin, </w:t>
      </w:r>
      <w:proofErr w:type="spellStart"/>
      <w:r w:rsidR="00EF0BD0">
        <w:t>Concerta</w:t>
      </w:r>
      <w:proofErr w:type="spellEnd"/>
      <w:r w:rsidR="00EF0BD0">
        <w:t xml:space="preserve">, </w:t>
      </w:r>
      <w:proofErr w:type="spellStart"/>
      <w:r w:rsidR="00EF0BD0">
        <w:t>Medikinet</w:t>
      </w:r>
      <w:proofErr w:type="spellEnd"/>
      <w:r w:rsidR="00EF0BD0">
        <w:t xml:space="preserve">, </w:t>
      </w:r>
      <w:proofErr w:type="spellStart"/>
      <w:r w:rsidR="00EF0BD0">
        <w:t>Adaphen</w:t>
      </w:r>
      <w:proofErr w:type="spellEnd"/>
      <w:r>
        <w:t xml:space="preserve">. </w:t>
      </w:r>
      <w:proofErr w:type="spellStart"/>
      <w:proofErr w:type="gramStart"/>
      <w:r>
        <w:t>Addwoze</w:t>
      </w:r>
      <w:proofErr w:type="spellEnd"/>
      <w:r>
        <w:t>.</w:t>
      </w:r>
      <w:proofErr w:type="gramEnd"/>
      <w:r>
        <w:t xml:space="preserve"> </w:t>
      </w:r>
      <w:proofErr w:type="spellStart"/>
      <w:proofErr w:type="gramStart"/>
      <w:r>
        <w:t>Art</w:t>
      </w:r>
      <w:r w:rsidR="00EF0BD0">
        <w:t>i</w:t>
      </w:r>
      <w:r>
        <w:t>ge</w:t>
      </w:r>
      <w:proofErr w:type="spellEnd"/>
      <w:r>
        <w:t>.</w:t>
      </w:r>
      <w:proofErr w:type="gramEnd"/>
      <w:r>
        <w:t xml:space="preserve"> </w:t>
      </w:r>
      <w:proofErr w:type="spellStart"/>
      <w:proofErr w:type="gramStart"/>
      <w:r>
        <w:t>Attemta</w:t>
      </w:r>
      <w:proofErr w:type="spellEnd"/>
      <w:r>
        <w:t>.</w:t>
      </w:r>
      <w:proofErr w:type="gramEnd"/>
      <w:r>
        <w:t xml:space="preserve"> </w:t>
      </w:r>
      <w:proofErr w:type="spellStart"/>
      <w:r>
        <w:t>Cognil</w:t>
      </w:r>
      <w:proofErr w:type="gramStart"/>
      <w:r>
        <w:t>,Equasym</w:t>
      </w:r>
      <w:proofErr w:type="spellEnd"/>
      <w:proofErr w:type="gramEnd"/>
      <w:r>
        <w:t xml:space="preserve">, </w:t>
      </w:r>
      <w:proofErr w:type="spellStart"/>
      <w:r>
        <w:t>Inspirqal</w:t>
      </w:r>
      <w:proofErr w:type="spellEnd"/>
      <w:r>
        <w:t xml:space="preserve">, </w:t>
      </w:r>
      <w:proofErr w:type="spellStart"/>
      <w:r>
        <w:t>Methylin</w:t>
      </w:r>
      <w:proofErr w:type="spellEnd"/>
      <w:r>
        <w:t xml:space="preserve">, </w:t>
      </w:r>
      <w:proofErr w:type="spellStart"/>
      <w:r>
        <w:t>Penid</w:t>
      </w:r>
      <w:proofErr w:type="spellEnd"/>
      <w:r>
        <w:t xml:space="preserve">, </w:t>
      </w:r>
      <w:proofErr w:type="spellStart"/>
      <w:r>
        <w:t>Propliper</w:t>
      </w:r>
      <w:proofErr w:type="spellEnd"/>
      <w:r>
        <w:t xml:space="preserve">, </w:t>
      </w:r>
      <w:proofErr w:type="spellStart"/>
      <w:r>
        <w:t>Tradea</w:t>
      </w:r>
      <w:proofErr w:type="spellEnd"/>
      <w:r>
        <w:t xml:space="preserve">, </w:t>
      </w:r>
    </w:p>
    <w:p w14:paraId="1515FE50" w14:textId="2317DBED" w:rsidR="00A00165" w:rsidRDefault="00A00165" w:rsidP="0020733E">
      <w:proofErr w:type="spellStart"/>
      <w:r>
        <w:t>Mehtamphetamine</w:t>
      </w:r>
      <w:proofErr w:type="spellEnd"/>
    </w:p>
    <w:p w14:paraId="54282E2B" w14:textId="247FFFE3" w:rsidR="00A00165" w:rsidRDefault="00A00165" w:rsidP="0020733E">
      <w:r>
        <w:t xml:space="preserve">Brand names: </w:t>
      </w:r>
      <w:proofErr w:type="spellStart"/>
      <w:r>
        <w:t>Desoxyn</w:t>
      </w:r>
      <w:proofErr w:type="spellEnd"/>
      <w:r>
        <w:t xml:space="preserve">, </w:t>
      </w:r>
      <w:proofErr w:type="spellStart"/>
      <w:r>
        <w:t>Methedrine</w:t>
      </w:r>
      <w:proofErr w:type="spellEnd"/>
    </w:p>
    <w:p w14:paraId="6D063B25" w14:textId="350C7220" w:rsidR="00A00165" w:rsidRDefault="00A00165" w:rsidP="0020733E">
      <w:r>
        <w:t>Clonidine</w:t>
      </w:r>
    </w:p>
    <w:p w14:paraId="5D888041" w14:textId="58AD20D1" w:rsidR="00A00165" w:rsidRDefault="00A00165" w:rsidP="0020733E">
      <w:r>
        <w:t xml:space="preserve">Brand names: </w:t>
      </w:r>
      <w:proofErr w:type="spellStart"/>
      <w:r>
        <w:t>Catapres</w:t>
      </w:r>
      <w:proofErr w:type="spellEnd"/>
      <w:r>
        <w:t xml:space="preserve">, </w:t>
      </w:r>
      <w:proofErr w:type="spellStart"/>
      <w:r>
        <w:t>Kapvay</w:t>
      </w:r>
      <w:proofErr w:type="spellEnd"/>
      <w:r>
        <w:t xml:space="preserve">, </w:t>
      </w:r>
      <w:proofErr w:type="spellStart"/>
      <w:r>
        <w:t>Nexidlon</w:t>
      </w:r>
      <w:proofErr w:type="spellEnd"/>
      <w:r>
        <w:t xml:space="preserve"> and more</w:t>
      </w:r>
    </w:p>
    <w:p w14:paraId="655CD2B6" w14:textId="7193B551" w:rsidR="00A00165" w:rsidRDefault="00A00165" w:rsidP="0020733E">
      <w:proofErr w:type="spellStart"/>
      <w:r>
        <w:t>Buanfacine</w:t>
      </w:r>
      <w:proofErr w:type="spellEnd"/>
    </w:p>
    <w:p w14:paraId="04D0DEA7" w14:textId="5BFA4F49" w:rsidR="00A00165" w:rsidRDefault="00A00165" w:rsidP="0020733E">
      <w:r>
        <w:t xml:space="preserve">Brand names: </w:t>
      </w:r>
      <w:proofErr w:type="spellStart"/>
      <w:r>
        <w:t>Tenex</w:t>
      </w:r>
      <w:proofErr w:type="spellEnd"/>
      <w:r>
        <w:t xml:space="preserve">, </w:t>
      </w:r>
      <w:proofErr w:type="spellStart"/>
      <w:r>
        <w:t>Estulic</w:t>
      </w:r>
      <w:proofErr w:type="spellEnd"/>
      <w:r>
        <w:t xml:space="preserve">, </w:t>
      </w:r>
      <w:proofErr w:type="spellStart"/>
      <w:r>
        <w:t>Intoniv</w:t>
      </w:r>
      <w:proofErr w:type="spellEnd"/>
    </w:p>
    <w:p w14:paraId="3982FF94" w14:textId="71B41603" w:rsidR="00A00165" w:rsidRDefault="00A00165" w:rsidP="0020733E">
      <w:r>
        <w:t>Atomoxetine</w:t>
      </w:r>
    </w:p>
    <w:p w14:paraId="4A9FDB7D" w14:textId="2CC07A37" w:rsidR="00A00165" w:rsidRDefault="00A00165" w:rsidP="0020733E">
      <w:r>
        <w:t xml:space="preserve">Brand names: </w:t>
      </w:r>
      <w:proofErr w:type="spellStart"/>
      <w:r>
        <w:t>Straterra</w:t>
      </w:r>
      <w:proofErr w:type="spellEnd"/>
    </w:p>
    <w:p w14:paraId="49DF577D" w14:textId="234829C6" w:rsidR="00A00165" w:rsidRDefault="00A00165" w:rsidP="00A00165">
      <w:pPr>
        <w:pStyle w:val="Heading1"/>
      </w:pPr>
      <w:r>
        <w:t xml:space="preserve">Antipsychotic </w:t>
      </w:r>
      <w:r w:rsidR="00EF0BD0">
        <w:t>Medications</w:t>
      </w:r>
    </w:p>
    <w:p w14:paraId="444D4E14" w14:textId="4479B2AE" w:rsidR="00A00165" w:rsidRPr="00A00165" w:rsidRDefault="00A00165" w:rsidP="00A00165">
      <w:r>
        <w:t xml:space="preserve">Aripiprazole, </w:t>
      </w:r>
      <w:proofErr w:type="spellStart"/>
      <w:r>
        <w:t>Asenapine</w:t>
      </w:r>
      <w:proofErr w:type="spellEnd"/>
      <w:r>
        <w:t xml:space="preserve">, </w:t>
      </w:r>
      <w:proofErr w:type="spellStart"/>
      <w:r>
        <w:t>Brexpiprazole</w:t>
      </w:r>
      <w:proofErr w:type="spellEnd"/>
      <w:r>
        <w:t xml:space="preserve">, </w:t>
      </w:r>
      <w:proofErr w:type="spellStart"/>
      <w:r>
        <w:t>Cariprazine</w:t>
      </w:r>
      <w:proofErr w:type="spellEnd"/>
      <w:r>
        <w:t xml:space="preserve">, Clozapine, Haloperidol, </w:t>
      </w:r>
      <w:proofErr w:type="spellStart"/>
      <w:r>
        <w:t>Iloperidone</w:t>
      </w:r>
      <w:proofErr w:type="spellEnd"/>
      <w:r>
        <w:t xml:space="preserve">, </w:t>
      </w:r>
      <w:proofErr w:type="spellStart"/>
      <w:r>
        <w:t>Loxapine</w:t>
      </w:r>
      <w:proofErr w:type="spellEnd"/>
      <w:r>
        <w:t xml:space="preserve">, </w:t>
      </w:r>
      <w:proofErr w:type="spellStart"/>
      <w:r>
        <w:t>Lurisadone</w:t>
      </w:r>
      <w:proofErr w:type="spellEnd"/>
      <w:r>
        <w:t xml:space="preserve">, </w:t>
      </w:r>
      <w:proofErr w:type="spellStart"/>
      <w:r>
        <w:t>Nolindone</w:t>
      </w:r>
      <w:proofErr w:type="spellEnd"/>
      <w:r>
        <w:t xml:space="preserve">, Olanzapine, </w:t>
      </w:r>
      <w:proofErr w:type="spellStart"/>
      <w:r>
        <w:t>Paliperidone</w:t>
      </w:r>
      <w:proofErr w:type="spellEnd"/>
      <w:r>
        <w:t xml:space="preserve">, </w:t>
      </w:r>
      <w:proofErr w:type="spellStart"/>
      <w:r>
        <w:t>Primozide</w:t>
      </w:r>
      <w:proofErr w:type="spellEnd"/>
      <w:r>
        <w:t xml:space="preserve">, </w:t>
      </w:r>
      <w:proofErr w:type="spellStart"/>
      <w:r>
        <w:t>Queiapine</w:t>
      </w:r>
      <w:proofErr w:type="spellEnd"/>
      <w:r>
        <w:t xml:space="preserve">, </w:t>
      </w:r>
      <w:proofErr w:type="spellStart"/>
      <w:r>
        <w:t>Quetiiapine</w:t>
      </w:r>
      <w:proofErr w:type="spellEnd"/>
      <w:r>
        <w:t xml:space="preserve"> fumarate, </w:t>
      </w:r>
      <w:proofErr w:type="spellStart"/>
      <w:r>
        <w:t>Riseridone</w:t>
      </w:r>
      <w:proofErr w:type="spellEnd"/>
      <w:r>
        <w:t xml:space="preserve">, Ziprasidone, Chlorpromazine, </w:t>
      </w:r>
      <w:proofErr w:type="spellStart"/>
      <w:r>
        <w:t>Fluephenazine</w:t>
      </w:r>
      <w:proofErr w:type="spellEnd"/>
      <w:r>
        <w:t xml:space="preserve">, </w:t>
      </w:r>
      <w:proofErr w:type="spellStart"/>
      <w:r>
        <w:t>Perphenazine,Prochlorperazine</w:t>
      </w:r>
      <w:proofErr w:type="spellEnd"/>
      <w:r>
        <w:t xml:space="preserve">, </w:t>
      </w:r>
      <w:proofErr w:type="spellStart"/>
      <w:r>
        <w:t>Thioridazine</w:t>
      </w:r>
      <w:proofErr w:type="spellEnd"/>
      <w:r>
        <w:t xml:space="preserve">, </w:t>
      </w:r>
      <w:proofErr w:type="spellStart"/>
      <w:r>
        <w:t>Trifluoperazine</w:t>
      </w:r>
      <w:proofErr w:type="spellEnd"/>
      <w:r>
        <w:t xml:space="preserve">, </w:t>
      </w:r>
      <w:proofErr w:type="spellStart"/>
      <w:r>
        <w:t>Thiothixene</w:t>
      </w:r>
      <w:proofErr w:type="spellEnd"/>
      <w:r>
        <w:t>,  and more.</w:t>
      </w:r>
      <w:bookmarkEnd w:id="4"/>
    </w:p>
    <w:sectPr w:rsidR="00A00165" w:rsidRPr="00A00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954FE"/>
    <w:multiLevelType w:val="multilevel"/>
    <w:tmpl w:val="B6AEC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4C3D7D"/>
    <w:multiLevelType w:val="hybridMultilevel"/>
    <w:tmpl w:val="C9DC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F30"/>
    <w:rsid w:val="0005371E"/>
    <w:rsid w:val="0014094C"/>
    <w:rsid w:val="001D382C"/>
    <w:rsid w:val="00200048"/>
    <w:rsid w:val="0020733E"/>
    <w:rsid w:val="00271865"/>
    <w:rsid w:val="003130CF"/>
    <w:rsid w:val="00360862"/>
    <w:rsid w:val="003F4A92"/>
    <w:rsid w:val="00526F30"/>
    <w:rsid w:val="00573300"/>
    <w:rsid w:val="00585AD7"/>
    <w:rsid w:val="005D4AB3"/>
    <w:rsid w:val="00601E56"/>
    <w:rsid w:val="00621D3D"/>
    <w:rsid w:val="006227CF"/>
    <w:rsid w:val="00651382"/>
    <w:rsid w:val="006C2DDF"/>
    <w:rsid w:val="007B55E7"/>
    <w:rsid w:val="00841721"/>
    <w:rsid w:val="009157FC"/>
    <w:rsid w:val="009F471A"/>
    <w:rsid w:val="00A00165"/>
    <w:rsid w:val="00A8043D"/>
    <w:rsid w:val="00AC2AFC"/>
    <w:rsid w:val="00BB55DB"/>
    <w:rsid w:val="00CE7EC8"/>
    <w:rsid w:val="00D77CAC"/>
    <w:rsid w:val="00D94487"/>
    <w:rsid w:val="00DA5647"/>
    <w:rsid w:val="00DF0399"/>
    <w:rsid w:val="00E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2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601E56"/>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DF0399"/>
    <w:pPr>
      <w:ind w:left="720"/>
      <w:contextualSpacing/>
    </w:pPr>
  </w:style>
  <w:style w:type="paragraph" w:styleId="NoSpacing">
    <w:name w:val="No Spacing"/>
    <w:uiPriority w:val="1"/>
    <w:qFormat/>
    <w:rsid w:val="00D94487"/>
    <w:pPr>
      <w:spacing w:after="0" w:line="240" w:lineRule="auto"/>
    </w:pPr>
  </w:style>
  <w:style w:type="character" w:customStyle="1" w:styleId="Heading1Char">
    <w:name w:val="Heading 1 Char"/>
    <w:basedOn w:val="DefaultParagraphFont"/>
    <w:link w:val="Heading1"/>
    <w:uiPriority w:val="9"/>
    <w:rsid w:val="00AC2AF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F0B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2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601E56"/>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DF0399"/>
    <w:pPr>
      <w:ind w:left="720"/>
      <w:contextualSpacing/>
    </w:pPr>
  </w:style>
  <w:style w:type="paragraph" w:styleId="NoSpacing">
    <w:name w:val="No Spacing"/>
    <w:uiPriority w:val="1"/>
    <w:qFormat/>
    <w:rsid w:val="00D94487"/>
    <w:pPr>
      <w:spacing w:after="0" w:line="240" w:lineRule="auto"/>
    </w:pPr>
  </w:style>
  <w:style w:type="character" w:customStyle="1" w:styleId="Heading1Char">
    <w:name w:val="Heading 1 Char"/>
    <w:basedOn w:val="DefaultParagraphFont"/>
    <w:link w:val="Heading1"/>
    <w:uiPriority w:val="9"/>
    <w:rsid w:val="00AC2AF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F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0187">
      <w:bodyDiv w:val="1"/>
      <w:marLeft w:val="0"/>
      <w:marRight w:val="0"/>
      <w:marTop w:val="0"/>
      <w:marBottom w:val="0"/>
      <w:divBdr>
        <w:top w:val="none" w:sz="0" w:space="0" w:color="auto"/>
        <w:left w:val="none" w:sz="0" w:space="0" w:color="auto"/>
        <w:bottom w:val="none" w:sz="0" w:space="0" w:color="auto"/>
        <w:right w:val="none" w:sz="0" w:space="0" w:color="auto"/>
      </w:divBdr>
    </w:div>
    <w:div w:id="4337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ransformationsllc.net/wp-content/uploads/2020/01/Medication-List-for-ADHD-and-Antipsychotics.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111CF-B6D6-4657-A3DF-13EFF807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RENEE</cp:lastModifiedBy>
  <cp:revision>2</cp:revision>
  <cp:lastPrinted>2020-01-23T14:27:00Z</cp:lastPrinted>
  <dcterms:created xsi:type="dcterms:W3CDTF">2020-01-23T15:55:00Z</dcterms:created>
  <dcterms:modified xsi:type="dcterms:W3CDTF">2020-01-23T15:55:00Z</dcterms:modified>
</cp:coreProperties>
</file>