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A0619" w14:textId="04DF6460" w:rsidR="00526F30" w:rsidRPr="00D77CAC" w:rsidRDefault="00526F30" w:rsidP="00841721">
      <w:pPr>
        <w:pStyle w:val="Heading1"/>
        <w:rPr>
          <w:b/>
          <w:sz w:val="36"/>
          <w:szCs w:val="36"/>
        </w:rPr>
      </w:pPr>
      <w:r w:rsidRPr="00D77CAC">
        <w:rPr>
          <w:b/>
          <w:sz w:val="36"/>
          <w:szCs w:val="36"/>
        </w:rPr>
        <w:t>Treatment Plan</w:t>
      </w:r>
    </w:p>
    <w:p w14:paraId="1328C919" w14:textId="2A5BD6FD" w:rsidR="00526F30" w:rsidRDefault="00526F30" w:rsidP="0020733E">
      <w:pPr>
        <w:pStyle w:val="Heading1"/>
      </w:pPr>
      <w:r w:rsidRPr="00271865">
        <w:t>Diagnosis</w:t>
      </w:r>
      <w:r>
        <w:t>:</w:t>
      </w:r>
      <w:r w:rsidR="00621D3D">
        <w:t xml:space="preserve"> </w:t>
      </w:r>
    </w:p>
    <w:p w14:paraId="20537E4E" w14:textId="2112EF60" w:rsidR="0020733E" w:rsidRPr="0020733E" w:rsidRDefault="0020733E" w:rsidP="0020733E"/>
    <w:p w14:paraId="1EB779A8" w14:textId="75EFBB0A" w:rsidR="00526F30" w:rsidRDefault="00526F30" w:rsidP="0020733E">
      <w:pPr>
        <w:pStyle w:val="Heading1"/>
      </w:pPr>
      <w:r w:rsidRPr="00271865">
        <w:t>Risk Factor</w:t>
      </w:r>
      <w:r w:rsidR="00621D3D">
        <w:t>:</w:t>
      </w:r>
    </w:p>
    <w:p w14:paraId="1BC925A8" w14:textId="3A800B02" w:rsidR="0020733E" w:rsidRDefault="0020733E" w:rsidP="0020733E"/>
    <w:p w14:paraId="5D33165B" w14:textId="148DBBD8" w:rsidR="00B137BF" w:rsidRDefault="00B137BF" w:rsidP="00B137BF">
      <w:pPr>
        <w:pStyle w:val="Heading1"/>
      </w:pPr>
      <w:proofErr w:type="spellStart"/>
      <w:r>
        <w:t>Hedis</w:t>
      </w:r>
      <w:proofErr w:type="spellEnd"/>
      <w:r>
        <w:t xml:space="preserve"> Measures:</w:t>
      </w:r>
    </w:p>
    <w:p w14:paraId="1C6C00A6" w14:textId="187BF2CF" w:rsidR="00B137BF" w:rsidRDefault="00B137BF" w:rsidP="00B137BF">
      <w:r>
        <w:tab/>
        <w:t>_ADHD</w:t>
      </w:r>
    </w:p>
    <w:p w14:paraId="661EA239" w14:textId="38385BA9" w:rsidR="00B137BF" w:rsidRDefault="00B137BF" w:rsidP="00B137BF">
      <w:r>
        <w:tab/>
        <w:t>_Anti-psychotic medication</w:t>
      </w:r>
    </w:p>
    <w:p w14:paraId="65213EB4" w14:textId="23693E49" w:rsidR="00B137BF" w:rsidRDefault="00B137BF" w:rsidP="00B137BF">
      <w:r>
        <w:tab/>
        <w:t>_psychiatric hospitalization</w:t>
      </w:r>
    </w:p>
    <w:p w14:paraId="15FC147F" w14:textId="7BD5DA7B" w:rsidR="00B137BF" w:rsidRPr="00B137BF" w:rsidRDefault="00B137BF" w:rsidP="00B137BF">
      <w:r>
        <w:tab/>
        <w:t>_Medical Monitoring for health conditions</w:t>
      </w:r>
    </w:p>
    <w:p w14:paraId="7FC2F6FF" w14:textId="0EB65B07" w:rsidR="00526F30" w:rsidRDefault="00526F30" w:rsidP="0020733E">
      <w:pPr>
        <w:pStyle w:val="Heading1"/>
      </w:pPr>
      <w:r w:rsidRPr="00271865">
        <w:t>Environmental Supports</w:t>
      </w:r>
      <w:r>
        <w:t>:</w:t>
      </w:r>
    </w:p>
    <w:p w14:paraId="04CEC97A" w14:textId="38FF320E" w:rsidR="0020733E" w:rsidRPr="0020733E" w:rsidRDefault="0020733E" w:rsidP="0020733E"/>
    <w:p w14:paraId="758A9416" w14:textId="0C140E10" w:rsidR="00526F30" w:rsidRDefault="00AC2AFC" w:rsidP="0020733E">
      <w:pPr>
        <w:pStyle w:val="Heading1"/>
      </w:pPr>
      <w:r>
        <w:t xml:space="preserve">Current </w:t>
      </w:r>
      <w:r w:rsidR="009F471A" w:rsidRPr="00271865">
        <w:t>Assessmen</w:t>
      </w:r>
      <w:r>
        <w:t>t</w:t>
      </w:r>
      <w:r w:rsidR="00526F30" w:rsidRPr="00271865">
        <w:t xml:space="preserve"> Score</w:t>
      </w:r>
      <w:r w:rsidR="003130CF">
        <w:t>s</w:t>
      </w:r>
      <w:r w:rsidR="00601E56" w:rsidRPr="00271865">
        <w:t>/Level of Care</w:t>
      </w:r>
      <w:r>
        <w:t>:</w:t>
      </w:r>
    </w:p>
    <w:p w14:paraId="786C2CE3" w14:textId="1CEBB2B2" w:rsidR="0020733E" w:rsidRPr="0020733E" w:rsidRDefault="0020733E" w:rsidP="0020733E"/>
    <w:p w14:paraId="60600F25" w14:textId="6902FFB1" w:rsidR="009F471A" w:rsidRDefault="00CE7EC8" w:rsidP="0020733E">
      <w:pPr>
        <w:pStyle w:val="Heading1"/>
      </w:pPr>
      <w:r>
        <w:t>If treatment plan varies from the recommended level of care, explain rational for current level of care</w:t>
      </w:r>
      <w:r w:rsidR="00271865">
        <w:t>:</w:t>
      </w:r>
    </w:p>
    <w:p w14:paraId="331813A0" w14:textId="394E2A7C" w:rsidR="0020733E" w:rsidRPr="0020733E" w:rsidRDefault="0020733E" w:rsidP="0020733E"/>
    <w:p w14:paraId="6031E1B8" w14:textId="3DB5B14C" w:rsidR="00271865" w:rsidRDefault="00601E56" w:rsidP="0020733E">
      <w:pPr>
        <w:pStyle w:val="Heading1"/>
      </w:pPr>
      <w:r w:rsidRPr="00271865">
        <w:t>Problem</w:t>
      </w:r>
      <w:r w:rsidR="00271865" w:rsidRPr="00271865">
        <w:t xml:space="preserve"> # 1</w:t>
      </w:r>
      <w:r w:rsidR="00271865" w:rsidRPr="00200048">
        <w:t>:</w:t>
      </w:r>
    </w:p>
    <w:p w14:paraId="7E5F9815" w14:textId="77777777" w:rsidR="0020733E" w:rsidRPr="0020733E" w:rsidRDefault="0020733E" w:rsidP="0020733E"/>
    <w:p w14:paraId="3604A3A1" w14:textId="345A57EA" w:rsidR="00271865" w:rsidRDefault="00271865" w:rsidP="0020733E">
      <w:pPr>
        <w:pStyle w:val="Heading1"/>
      </w:pPr>
      <w:bookmarkStart w:id="0" w:name="_Hlk3353800"/>
      <w:r w:rsidRPr="00271865">
        <w:t>Goal</w:t>
      </w:r>
      <w:r w:rsidRPr="00200048">
        <w:t>:</w:t>
      </w:r>
      <w:r w:rsidR="00A8043D" w:rsidRPr="00A8043D">
        <w:t xml:space="preserve"> </w:t>
      </w:r>
    </w:p>
    <w:p w14:paraId="08EB7045" w14:textId="77777777" w:rsidR="0020733E" w:rsidRPr="0020733E" w:rsidRDefault="0020733E" w:rsidP="0020733E"/>
    <w:p w14:paraId="73887A96" w14:textId="4B3ECCC0" w:rsidR="00A8043D" w:rsidRDefault="00A8043D" w:rsidP="0020733E">
      <w:pPr>
        <w:pStyle w:val="Heading1"/>
      </w:pPr>
      <w:r w:rsidRPr="00A8043D">
        <w:t>Target date</w:t>
      </w:r>
      <w:r>
        <w:t>:</w:t>
      </w:r>
    </w:p>
    <w:p w14:paraId="4341B8BE" w14:textId="77777777" w:rsidR="0020733E" w:rsidRPr="0020733E" w:rsidRDefault="0020733E" w:rsidP="0020733E"/>
    <w:p w14:paraId="3E75EA51" w14:textId="4B592671" w:rsidR="006227CF" w:rsidRDefault="00271865" w:rsidP="0020733E">
      <w:pPr>
        <w:pStyle w:val="Heading1"/>
        <w:rPr>
          <w:sz w:val="18"/>
          <w:szCs w:val="18"/>
        </w:rPr>
      </w:pPr>
      <w:r w:rsidRPr="00271865">
        <w:t>Intervention/Frequency</w:t>
      </w:r>
      <w:r w:rsidRPr="00200048">
        <w:t>:</w:t>
      </w:r>
      <w:r w:rsidR="00D94487">
        <w:t xml:space="preserve"> </w:t>
      </w:r>
      <w:r w:rsidR="006227CF" w:rsidRPr="006227CF">
        <w:rPr>
          <w:sz w:val="18"/>
          <w:szCs w:val="18"/>
        </w:rPr>
        <w:t>(BHP, TCM,</w:t>
      </w:r>
      <w:r w:rsidR="00AC2AFC">
        <w:rPr>
          <w:sz w:val="18"/>
          <w:szCs w:val="18"/>
        </w:rPr>
        <w:t xml:space="preserve"> </w:t>
      </w:r>
      <w:r w:rsidR="006227CF" w:rsidRPr="006227CF">
        <w:rPr>
          <w:sz w:val="18"/>
          <w:szCs w:val="18"/>
        </w:rPr>
        <w:t>Medical, Natural Resources)</w:t>
      </w:r>
    </w:p>
    <w:p w14:paraId="36249997" w14:textId="3524F5D8" w:rsidR="0020733E" w:rsidRDefault="0020733E" w:rsidP="0020733E"/>
    <w:p w14:paraId="65F83DF4" w14:textId="77777777" w:rsidR="0020733E" w:rsidRPr="0020733E" w:rsidRDefault="0020733E" w:rsidP="0020733E"/>
    <w:bookmarkEnd w:id="0"/>
    <w:p w14:paraId="655C4AAE" w14:textId="7D647EC9" w:rsidR="00271865" w:rsidRDefault="00271865" w:rsidP="0020733E">
      <w:pPr>
        <w:pStyle w:val="Heading1"/>
      </w:pPr>
      <w:r w:rsidRPr="00AC2AFC">
        <w:lastRenderedPageBreak/>
        <w:t>Problem # 2:</w:t>
      </w:r>
      <w:r w:rsidR="00AC2AFC" w:rsidRPr="00AC2AFC">
        <w:t xml:space="preserve">    </w:t>
      </w:r>
    </w:p>
    <w:p w14:paraId="1360E9F2" w14:textId="77777777" w:rsidR="0020733E" w:rsidRPr="0020733E" w:rsidRDefault="0020733E" w:rsidP="0020733E"/>
    <w:p w14:paraId="6299E96D" w14:textId="07FBA563" w:rsidR="00AC2AFC" w:rsidRDefault="00AC2AFC" w:rsidP="0020733E">
      <w:pPr>
        <w:pStyle w:val="Heading1"/>
      </w:pPr>
      <w:r w:rsidRPr="00271865">
        <w:t>Goal</w:t>
      </w:r>
      <w:r w:rsidRPr="00200048">
        <w:t>:</w:t>
      </w:r>
      <w:r w:rsidRPr="00A8043D">
        <w:t xml:space="preserve"> </w:t>
      </w:r>
    </w:p>
    <w:p w14:paraId="5C046A7B" w14:textId="77777777" w:rsidR="0020733E" w:rsidRPr="0020733E" w:rsidRDefault="0020733E" w:rsidP="0020733E"/>
    <w:p w14:paraId="459CEF09" w14:textId="3075CE45" w:rsidR="00AC2AFC" w:rsidRDefault="00AC2AFC" w:rsidP="0020733E">
      <w:pPr>
        <w:pStyle w:val="Heading1"/>
      </w:pPr>
      <w:r w:rsidRPr="00A8043D">
        <w:t>Target date</w:t>
      </w:r>
      <w:r>
        <w:t>:</w:t>
      </w:r>
    </w:p>
    <w:p w14:paraId="327701E3" w14:textId="77777777" w:rsidR="0020733E" w:rsidRPr="0020733E" w:rsidRDefault="0020733E" w:rsidP="0020733E"/>
    <w:p w14:paraId="308B1073" w14:textId="1A902C9F" w:rsidR="00AC2AFC" w:rsidRDefault="00AC2AFC" w:rsidP="0020733E">
      <w:pPr>
        <w:pStyle w:val="Heading1"/>
        <w:rPr>
          <w:sz w:val="18"/>
          <w:szCs w:val="18"/>
        </w:rPr>
      </w:pPr>
      <w:r w:rsidRPr="00271865">
        <w:t>Intervention/Frequency</w:t>
      </w:r>
      <w:r w:rsidRPr="00200048">
        <w:t>:</w:t>
      </w:r>
      <w:r>
        <w:t xml:space="preserve"> </w:t>
      </w:r>
      <w:r w:rsidRPr="006227CF">
        <w:rPr>
          <w:sz w:val="18"/>
          <w:szCs w:val="18"/>
        </w:rPr>
        <w:t>(BHP, TCM, Medical, Natural Resources)</w:t>
      </w:r>
    </w:p>
    <w:p w14:paraId="280C8A5C" w14:textId="0424A08D" w:rsidR="0020733E" w:rsidRDefault="0020733E" w:rsidP="0020733E"/>
    <w:p w14:paraId="0C2FEC63" w14:textId="77777777" w:rsidR="0020733E" w:rsidRPr="0020733E" w:rsidRDefault="0020733E" w:rsidP="0020733E"/>
    <w:p w14:paraId="51DBD9FD" w14:textId="258C370E" w:rsidR="00271865" w:rsidRDefault="00271865" w:rsidP="0020733E">
      <w:pPr>
        <w:pStyle w:val="Heading1"/>
      </w:pPr>
      <w:r w:rsidRPr="00271865">
        <w:t>Problem</w:t>
      </w:r>
      <w:r>
        <w:t xml:space="preserve"> # 3</w:t>
      </w:r>
      <w:r w:rsidRPr="00200048">
        <w:t>:</w:t>
      </w:r>
    </w:p>
    <w:p w14:paraId="0F28EA8E" w14:textId="77777777" w:rsidR="0020733E" w:rsidRPr="0020733E" w:rsidRDefault="0020733E" w:rsidP="0020733E"/>
    <w:p w14:paraId="02EE5D73" w14:textId="2FBB1497" w:rsidR="00271865" w:rsidRDefault="00271865" w:rsidP="0020733E">
      <w:pPr>
        <w:pStyle w:val="Heading1"/>
      </w:pPr>
      <w:r w:rsidRPr="00271865">
        <w:t>Goal</w:t>
      </w:r>
      <w:r w:rsidRPr="00200048">
        <w:t>:</w:t>
      </w:r>
      <w:r w:rsidR="00DA5647">
        <w:t xml:space="preserve"> </w:t>
      </w:r>
    </w:p>
    <w:p w14:paraId="3711B7E0" w14:textId="77777777" w:rsidR="0020733E" w:rsidRPr="0020733E" w:rsidRDefault="0020733E" w:rsidP="0020733E"/>
    <w:p w14:paraId="0EA53D23" w14:textId="3DC7F01B" w:rsidR="00D94487" w:rsidRDefault="00A8043D" w:rsidP="0020733E">
      <w:pPr>
        <w:pStyle w:val="Heading1"/>
      </w:pPr>
      <w:r w:rsidRPr="00A8043D">
        <w:t xml:space="preserve">Target date: </w:t>
      </w:r>
      <w:r w:rsidR="00D94487">
        <w:tab/>
      </w:r>
    </w:p>
    <w:p w14:paraId="1196A369" w14:textId="1F1682A1" w:rsidR="00200048" w:rsidRDefault="00271865" w:rsidP="0020733E">
      <w:pPr>
        <w:pStyle w:val="Heading1"/>
        <w:rPr>
          <w:sz w:val="18"/>
          <w:szCs w:val="18"/>
        </w:rPr>
      </w:pPr>
      <w:r w:rsidRPr="00271865">
        <w:t>Intervention/Frequency</w:t>
      </w:r>
      <w:r w:rsidRPr="00200048">
        <w:t>:</w:t>
      </w:r>
      <w:r w:rsidR="006227CF">
        <w:t xml:space="preserve"> </w:t>
      </w:r>
      <w:bookmarkStart w:id="1" w:name="_Hlk3353549"/>
      <w:r w:rsidR="006227CF" w:rsidRPr="006227CF">
        <w:rPr>
          <w:sz w:val="18"/>
          <w:szCs w:val="18"/>
        </w:rPr>
        <w:t>(BHP, TCM, Medical, Natural Resources)</w:t>
      </w:r>
      <w:bookmarkEnd w:id="1"/>
    </w:p>
    <w:p w14:paraId="3D9E0D71" w14:textId="73766F4E" w:rsidR="0020733E" w:rsidRDefault="0020733E" w:rsidP="0020733E"/>
    <w:p w14:paraId="75B76219" w14:textId="1EB5C8D9" w:rsidR="00BB55DB" w:rsidRPr="00BB55DB" w:rsidRDefault="00651382" w:rsidP="00BB55DB">
      <w:pPr>
        <w:pStyle w:val="Heading1"/>
        <w:rPr>
          <w:sz w:val="20"/>
          <w:szCs w:val="20"/>
        </w:rPr>
      </w:pPr>
      <w:r>
        <w:t xml:space="preserve">Medication </w:t>
      </w:r>
      <w:bookmarkStart w:id="2" w:name="_Hlk30666882"/>
      <w:r w:rsidR="00BB55DB">
        <w:t>Therapy</w:t>
      </w:r>
      <w:r w:rsidR="00BB55DB" w:rsidRPr="00651382">
        <w:rPr>
          <w:sz w:val="18"/>
          <w:szCs w:val="18"/>
        </w:rPr>
        <w:t xml:space="preserve"> </w:t>
      </w:r>
      <w:r w:rsidR="00BB55DB" w:rsidRPr="00BB55DB">
        <w:rPr>
          <w:sz w:val="20"/>
          <w:szCs w:val="20"/>
        </w:rPr>
        <w:t xml:space="preserve">ADHD medications require a follow up appointment 30 days after the start of medication and two follow up appointments in the following nine months.   Psychotherapy must be provided 90 days prior to referral for an antipsychotic unless diagnosis is schizophrenia, bipolar or a psychotic disorder.  All clients receiving psychotropic medications should be regularly monitored by a physician. </w:t>
      </w:r>
      <w:hyperlink r:id="rId6" w:history="1">
        <w:r w:rsidR="00BB55DB" w:rsidRPr="00EF0BD0">
          <w:rPr>
            <w:rStyle w:val="Hyperlink"/>
            <w:sz w:val="20"/>
            <w:szCs w:val="20"/>
          </w:rPr>
          <w:t>Click here for medication list.</w:t>
        </w:r>
      </w:hyperlink>
    </w:p>
    <w:bookmarkEnd w:id="2"/>
    <w:p w14:paraId="0ED306E8" w14:textId="20654191" w:rsidR="00651382" w:rsidRPr="004C5CBD" w:rsidRDefault="00651382" w:rsidP="004C5CBD">
      <w:pPr>
        <w:pStyle w:val="Heading1"/>
      </w:pPr>
      <w:r w:rsidRPr="004C5CBD">
        <w:t>Medica</w:t>
      </w:r>
      <w:r w:rsidR="00BB55DB" w:rsidRPr="004C5CBD">
        <w:t>tion/dosage</w:t>
      </w:r>
      <w:r w:rsidRPr="004C5CBD">
        <w:t>/prescriber name/start date/dates of follow-up appointments</w:t>
      </w:r>
    </w:p>
    <w:p w14:paraId="67911245" w14:textId="4376BC8E" w:rsidR="004C5CBD" w:rsidRDefault="004C5CBD" w:rsidP="004C5CBD"/>
    <w:p w14:paraId="1F4B0698" w14:textId="7B80F71E" w:rsidR="004C5CBD" w:rsidRDefault="004C5CBD" w:rsidP="004C5CBD">
      <w:pPr>
        <w:pStyle w:val="NoSpacing"/>
        <w:rPr>
          <w:rStyle w:val="Heading1Char"/>
        </w:rPr>
      </w:pPr>
      <w:r w:rsidRPr="004C5CBD">
        <w:rPr>
          <w:rStyle w:val="Heading1Char"/>
        </w:rPr>
        <w:t>Targeted Case Management</w:t>
      </w:r>
      <w:r>
        <w:t xml:space="preserve"> </w:t>
      </w:r>
      <w:r w:rsidRPr="004C5CBD">
        <w:rPr>
          <w:rStyle w:val="Heading1Char"/>
        </w:rPr>
        <w:t>provider/interventions/start date/target dates</w:t>
      </w:r>
    </w:p>
    <w:p w14:paraId="43803175" w14:textId="475BB1CF" w:rsidR="004C5CBD" w:rsidRPr="004C5CBD" w:rsidRDefault="004C5CBD" w:rsidP="004C5CBD">
      <w:pPr>
        <w:rPr>
          <w:rStyle w:val="Heading1Char"/>
          <w:sz w:val="22"/>
          <w:szCs w:val="22"/>
        </w:rPr>
      </w:pPr>
    </w:p>
    <w:p w14:paraId="46D978EC" w14:textId="480EE0B2" w:rsidR="004C5CBD" w:rsidRDefault="004C5CBD" w:rsidP="004C5CBD">
      <w:pPr>
        <w:pStyle w:val="NoSpacing"/>
        <w:rPr>
          <w:rStyle w:val="Heading1Char"/>
        </w:rPr>
      </w:pPr>
      <w:r>
        <w:rPr>
          <w:rStyle w:val="Heading1Char"/>
        </w:rPr>
        <w:lastRenderedPageBreak/>
        <w:t>Community Support Associate</w:t>
      </w:r>
      <w:r>
        <w:t xml:space="preserve"> </w:t>
      </w:r>
      <w:r w:rsidRPr="004C5CBD">
        <w:rPr>
          <w:rStyle w:val="Heading1Char"/>
        </w:rPr>
        <w:t>provider/interventions/start date/target dates</w:t>
      </w:r>
    </w:p>
    <w:p w14:paraId="2F843B10" w14:textId="77777777" w:rsidR="00754C33" w:rsidRPr="004C5CBD" w:rsidRDefault="00754C33" w:rsidP="004C5CBD">
      <w:pPr>
        <w:pStyle w:val="NoSpacing"/>
      </w:pPr>
    </w:p>
    <w:p w14:paraId="38D1C8F7" w14:textId="77777777" w:rsidR="00754C33" w:rsidRPr="00754C33" w:rsidRDefault="00B137BF" w:rsidP="00754C33">
      <w:pPr>
        <w:spacing w:after="0" w:line="240" w:lineRule="auto"/>
        <w:rPr>
          <w:rFonts w:ascii="Calibri" w:eastAsia="Times New Roman" w:hAnsi="Calibri" w:cs="Times New Roman"/>
        </w:rPr>
      </w:pPr>
      <w:sdt>
        <w:sdtPr>
          <w:rPr>
            <w:rFonts w:ascii="Calibri" w:eastAsia="Times New Roman" w:hAnsi="Calibri" w:cs="Times New Roman"/>
          </w:rPr>
          <w:id w:val="-2001879441"/>
          <w14:checkbox>
            <w14:checked w14:val="0"/>
            <w14:checkedState w14:val="2612" w14:font="MS Gothic"/>
            <w14:uncheckedState w14:val="2610" w14:font="MS Gothic"/>
          </w14:checkbox>
        </w:sdtPr>
        <w:sdtEndPr/>
        <w:sdtContent>
          <w:r w:rsidR="00754C33" w:rsidRPr="00754C33">
            <w:rPr>
              <w:rFonts w:ascii="MS Gothic" w:eastAsia="MS Gothic" w:hAnsi="MS Gothic" w:cs="MS Gothic" w:hint="eastAsia"/>
            </w:rPr>
            <w:t>☐</w:t>
          </w:r>
        </w:sdtContent>
      </w:sdt>
      <w:r w:rsidR="00754C33" w:rsidRPr="00754C33">
        <w:rPr>
          <w:rFonts w:ascii="Calibri" w:eastAsia="Times New Roman" w:hAnsi="Calibri" w:cs="Times New Roman"/>
          <w:bCs/>
        </w:rPr>
        <w:t xml:space="preserve"> Regulation skills:</w:t>
      </w:r>
    </w:p>
    <w:p w14:paraId="63178B56" w14:textId="77777777" w:rsidR="00754C33" w:rsidRPr="00754C33" w:rsidRDefault="00B137BF" w:rsidP="00754C33">
      <w:pPr>
        <w:spacing w:after="0" w:line="240" w:lineRule="auto"/>
        <w:rPr>
          <w:rFonts w:ascii="Calibri" w:eastAsia="Times New Roman" w:hAnsi="Calibri" w:cs="Times New Roman"/>
        </w:rPr>
      </w:pPr>
      <w:sdt>
        <w:sdtPr>
          <w:rPr>
            <w:rFonts w:ascii="Calibri" w:eastAsia="Times New Roman" w:hAnsi="Calibri" w:cs="Times New Roman"/>
          </w:rPr>
          <w:id w:val="299812158"/>
          <w14:checkbox>
            <w14:checked w14:val="0"/>
            <w14:checkedState w14:val="2612" w14:font="MS Gothic"/>
            <w14:uncheckedState w14:val="2610" w14:font="MS Gothic"/>
          </w14:checkbox>
        </w:sdtPr>
        <w:sdtEndPr/>
        <w:sdtContent>
          <w:r w:rsidR="00754C33" w:rsidRPr="00754C33">
            <w:rPr>
              <w:rFonts w:ascii="MS Gothic" w:eastAsia="MS Gothic" w:hAnsi="MS Gothic" w:cs="MS Gothic" w:hint="eastAsia"/>
            </w:rPr>
            <w:t>☐</w:t>
          </w:r>
        </w:sdtContent>
      </w:sdt>
      <w:r w:rsidR="00754C33" w:rsidRPr="00754C33">
        <w:rPr>
          <w:rFonts w:ascii="Calibri" w:eastAsia="Times New Roman" w:hAnsi="Calibri" w:cs="Times New Roman"/>
        </w:rPr>
        <w:t xml:space="preserve"> </w:t>
      </w:r>
      <w:r w:rsidR="00754C33" w:rsidRPr="00754C33">
        <w:rPr>
          <w:rFonts w:ascii="Calibri" w:eastAsia="Times New Roman" w:hAnsi="Calibri" w:cs="Times New Roman"/>
          <w:bCs/>
        </w:rPr>
        <w:t>Crisis coping skills:</w:t>
      </w:r>
    </w:p>
    <w:p w14:paraId="194959C1" w14:textId="77777777" w:rsidR="00754C33" w:rsidRPr="00754C33" w:rsidRDefault="00B137BF" w:rsidP="00754C33">
      <w:pPr>
        <w:spacing w:after="0" w:line="240" w:lineRule="auto"/>
        <w:rPr>
          <w:rFonts w:ascii="Calibri" w:eastAsia="Times New Roman" w:hAnsi="Calibri" w:cs="Times New Roman"/>
        </w:rPr>
      </w:pPr>
      <w:sdt>
        <w:sdtPr>
          <w:rPr>
            <w:rFonts w:ascii="Calibri" w:eastAsia="Times New Roman" w:hAnsi="Calibri" w:cs="Times New Roman"/>
          </w:rPr>
          <w:id w:val="752092024"/>
          <w14:checkbox>
            <w14:checked w14:val="0"/>
            <w14:checkedState w14:val="2612" w14:font="MS Gothic"/>
            <w14:uncheckedState w14:val="2610" w14:font="MS Gothic"/>
          </w14:checkbox>
        </w:sdtPr>
        <w:sdtEndPr/>
        <w:sdtContent>
          <w:r w:rsidR="00754C33" w:rsidRPr="00754C33">
            <w:rPr>
              <w:rFonts w:ascii="MS Gothic" w:eastAsia="MS Gothic" w:hAnsi="MS Gothic" w:cs="MS Gothic" w:hint="eastAsia"/>
            </w:rPr>
            <w:t>☐</w:t>
          </w:r>
        </w:sdtContent>
      </w:sdt>
      <w:r w:rsidR="00754C33" w:rsidRPr="00754C33">
        <w:rPr>
          <w:rFonts w:ascii="Calibri" w:eastAsia="Times New Roman" w:hAnsi="Calibri" w:cs="Times New Roman"/>
        </w:rPr>
        <w:t xml:space="preserve"> </w:t>
      </w:r>
      <w:r w:rsidR="00754C33" w:rsidRPr="00754C33">
        <w:rPr>
          <w:rFonts w:ascii="Calibri" w:eastAsia="Times New Roman" w:hAnsi="Calibri" w:cs="Times New Roman"/>
          <w:bCs/>
        </w:rPr>
        <w:t>Interpersonal skills:</w:t>
      </w:r>
    </w:p>
    <w:p w14:paraId="2E051017" w14:textId="77777777" w:rsidR="00754C33" w:rsidRPr="00754C33" w:rsidRDefault="00B137BF" w:rsidP="00754C33">
      <w:pPr>
        <w:spacing w:after="0" w:line="240" w:lineRule="auto"/>
        <w:rPr>
          <w:rFonts w:ascii="Calibri" w:eastAsia="Times New Roman" w:hAnsi="Calibri" w:cs="Times New Roman"/>
        </w:rPr>
      </w:pPr>
      <w:sdt>
        <w:sdtPr>
          <w:rPr>
            <w:rFonts w:ascii="Calibri" w:eastAsia="Times New Roman" w:hAnsi="Calibri" w:cs="Times New Roman"/>
          </w:rPr>
          <w:id w:val="684949171"/>
          <w14:checkbox>
            <w14:checked w14:val="0"/>
            <w14:checkedState w14:val="2612" w14:font="MS Gothic"/>
            <w14:uncheckedState w14:val="2610" w14:font="MS Gothic"/>
          </w14:checkbox>
        </w:sdtPr>
        <w:sdtEndPr/>
        <w:sdtContent>
          <w:r w:rsidR="00754C33" w:rsidRPr="00754C33">
            <w:rPr>
              <w:rFonts w:ascii="MS Gothic" w:eastAsia="MS Gothic" w:hAnsi="MS Gothic" w:cs="MS Gothic" w:hint="eastAsia"/>
            </w:rPr>
            <w:t>☐</w:t>
          </w:r>
        </w:sdtContent>
      </w:sdt>
      <w:r w:rsidR="00754C33" w:rsidRPr="00754C33">
        <w:rPr>
          <w:rFonts w:ascii="Calibri" w:eastAsia="Times New Roman" w:hAnsi="Calibri" w:cs="Times New Roman"/>
        </w:rPr>
        <w:t xml:space="preserve"> </w:t>
      </w:r>
      <w:r w:rsidR="00754C33" w:rsidRPr="00754C33">
        <w:rPr>
          <w:rFonts w:ascii="Calibri" w:eastAsia="Times New Roman" w:hAnsi="Calibri" w:cs="Times New Roman"/>
          <w:bCs/>
        </w:rPr>
        <w:t>Daily living skills:</w:t>
      </w:r>
    </w:p>
    <w:p w14:paraId="13470711" w14:textId="77777777" w:rsidR="00754C33" w:rsidRPr="00754C33" w:rsidRDefault="00B137BF" w:rsidP="00754C33">
      <w:pPr>
        <w:spacing w:after="0" w:line="240" w:lineRule="auto"/>
        <w:rPr>
          <w:rFonts w:ascii="Calibri" w:eastAsia="Times New Roman" w:hAnsi="Calibri" w:cs="Times New Roman"/>
        </w:rPr>
      </w:pPr>
      <w:sdt>
        <w:sdtPr>
          <w:rPr>
            <w:rFonts w:ascii="Calibri" w:eastAsia="Times New Roman" w:hAnsi="Calibri" w:cs="Times New Roman"/>
          </w:rPr>
          <w:id w:val="162124220"/>
          <w14:checkbox>
            <w14:checked w14:val="0"/>
            <w14:checkedState w14:val="2612" w14:font="MS Gothic"/>
            <w14:uncheckedState w14:val="2610" w14:font="MS Gothic"/>
          </w14:checkbox>
        </w:sdtPr>
        <w:sdtEndPr/>
        <w:sdtContent>
          <w:r w:rsidR="00754C33" w:rsidRPr="00754C33">
            <w:rPr>
              <w:rFonts w:ascii="MS Gothic" w:eastAsia="MS Gothic" w:hAnsi="MS Gothic" w:cs="MS Gothic" w:hint="eastAsia"/>
            </w:rPr>
            <w:t>☐</w:t>
          </w:r>
        </w:sdtContent>
      </w:sdt>
      <w:r w:rsidR="00754C33" w:rsidRPr="00754C33">
        <w:rPr>
          <w:rFonts w:ascii="Calibri" w:eastAsia="Times New Roman" w:hAnsi="Calibri" w:cs="Times New Roman"/>
        </w:rPr>
        <w:t xml:space="preserve"> </w:t>
      </w:r>
      <w:r w:rsidR="00754C33" w:rsidRPr="00754C33">
        <w:rPr>
          <w:rFonts w:ascii="Calibri" w:eastAsia="Times New Roman" w:hAnsi="Calibri" w:cs="Times New Roman"/>
          <w:bCs/>
        </w:rPr>
        <w:t>Skills for self-monitoring of symptoms and side effects</w:t>
      </w:r>
      <w:r w:rsidR="00754C33" w:rsidRPr="00754C33">
        <w:rPr>
          <w:rFonts w:ascii="Calibri" w:eastAsia="Times New Roman" w:hAnsi="Calibri" w:cs="Times New Roman"/>
          <w:b/>
          <w:bCs/>
        </w:rPr>
        <w:t>:</w:t>
      </w:r>
    </w:p>
    <w:p w14:paraId="26E6E04F" w14:textId="77777777" w:rsidR="00754C33" w:rsidRPr="00754C33" w:rsidRDefault="00B137BF" w:rsidP="00754C33">
      <w:pPr>
        <w:spacing w:after="0" w:line="240" w:lineRule="auto"/>
        <w:rPr>
          <w:rFonts w:ascii="Calibri" w:eastAsia="Times New Roman" w:hAnsi="Calibri" w:cs="Times New Roman"/>
          <w:bCs/>
        </w:rPr>
      </w:pPr>
      <w:sdt>
        <w:sdtPr>
          <w:rPr>
            <w:rFonts w:ascii="Calibri" w:eastAsia="Times New Roman" w:hAnsi="Calibri" w:cs="Times New Roman"/>
          </w:rPr>
          <w:id w:val="-1155904509"/>
          <w14:checkbox>
            <w14:checked w14:val="0"/>
            <w14:checkedState w14:val="2612" w14:font="MS Gothic"/>
            <w14:uncheckedState w14:val="2610" w14:font="MS Gothic"/>
          </w14:checkbox>
        </w:sdtPr>
        <w:sdtEndPr/>
        <w:sdtContent>
          <w:r w:rsidR="00754C33" w:rsidRPr="00754C33">
            <w:rPr>
              <w:rFonts w:ascii="MS Gothic" w:eastAsia="MS Gothic" w:hAnsi="MS Gothic" w:cs="MS Gothic" w:hint="eastAsia"/>
            </w:rPr>
            <w:t>☐</w:t>
          </w:r>
        </w:sdtContent>
      </w:sdt>
      <w:r w:rsidR="00754C33" w:rsidRPr="00754C33">
        <w:rPr>
          <w:rFonts w:ascii="Calibri" w:eastAsia="Times New Roman" w:hAnsi="Calibri" w:cs="Times New Roman"/>
        </w:rPr>
        <w:t xml:space="preserve"> </w:t>
      </w:r>
      <w:r w:rsidR="00754C33" w:rsidRPr="00754C33">
        <w:rPr>
          <w:rFonts w:ascii="Calibri" w:eastAsia="Times New Roman" w:hAnsi="Calibri" w:cs="Times New Roman"/>
          <w:bCs/>
        </w:rPr>
        <w:t>Managing medication and follow up appointments:</w:t>
      </w:r>
    </w:p>
    <w:p w14:paraId="0237F4F8" w14:textId="77777777" w:rsidR="00754C33" w:rsidRPr="00754C33" w:rsidRDefault="00B137BF" w:rsidP="00754C33">
      <w:pPr>
        <w:spacing w:after="0" w:line="240" w:lineRule="auto"/>
        <w:rPr>
          <w:rFonts w:ascii="Calibri" w:eastAsia="Times New Roman" w:hAnsi="Calibri" w:cs="Times New Roman"/>
          <w:bCs/>
        </w:rPr>
      </w:pPr>
      <w:sdt>
        <w:sdtPr>
          <w:rPr>
            <w:rFonts w:ascii="Calibri" w:eastAsia="Times New Roman" w:hAnsi="Calibri" w:cs="Times New Roman"/>
          </w:rPr>
          <w:id w:val="793178911"/>
          <w14:checkbox>
            <w14:checked w14:val="0"/>
            <w14:checkedState w14:val="2612" w14:font="MS Gothic"/>
            <w14:uncheckedState w14:val="2610" w14:font="MS Gothic"/>
          </w14:checkbox>
        </w:sdtPr>
        <w:sdtEndPr/>
        <w:sdtContent>
          <w:r w:rsidR="00754C33" w:rsidRPr="00754C33">
            <w:rPr>
              <w:rFonts w:ascii="MS Gothic" w:eastAsia="MS Gothic" w:hAnsi="MS Gothic" w:cs="MS Gothic" w:hint="eastAsia"/>
            </w:rPr>
            <w:t>☐</w:t>
          </w:r>
        </w:sdtContent>
      </w:sdt>
      <w:r w:rsidR="00754C33" w:rsidRPr="00754C33">
        <w:rPr>
          <w:rFonts w:ascii="Calibri" w:eastAsia="Times New Roman" w:hAnsi="Calibri" w:cs="Times New Roman"/>
        </w:rPr>
        <w:t xml:space="preserve"> Other</w:t>
      </w:r>
      <w:r w:rsidR="00754C33" w:rsidRPr="00754C33">
        <w:rPr>
          <w:rFonts w:ascii="Calibri" w:eastAsia="Times New Roman" w:hAnsi="Calibri" w:cs="Times New Roman"/>
          <w:bCs/>
        </w:rPr>
        <w:t>:</w:t>
      </w:r>
    </w:p>
    <w:p w14:paraId="5670AC8E" w14:textId="3A3923EF" w:rsidR="004C5CBD" w:rsidRPr="004C5CBD" w:rsidRDefault="004C5CBD" w:rsidP="004C5CBD">
      <w:pPr>
        <w:pStyle w:val="NoSpacing"/>
      </w:pPr>
    </w:p>
    <w:p w14:paraId="5B07B4A1" w14:textId="4914B567" w:rsidR="00DA5647" w:rsidRPr="00B137BF" w:rsidRDefault="00DA5647" w:rsidP="0020733E">
      <w:pPr>
        <w:pStyle w:val="Heading1"/>
        <w:rPr>
          <w:sz w:val="24"/>
          <w:szCs w:val="24"/>
        </w:rPr>
      </w:pPr>
      <w:r>
        <w:t>Crisis Plan or Relapse Prevention Plan with Steps</w:t>
      </w:r>
      <w:r w:rsidR="00B137BF">
        <w:t>-</w:t>
      </w:r>
      <w:r w:rsidR="00B137BF">
        <w:rPr>
          <w:sz w:val="24"/>
          <w:szCs w:val="24"/>
        </w:rPr>
        <w:t>in-person &amp; telehealth</w:t>
      </w:r>
    </w:p>
    <w:p w14:paraId="39FBF282" w14:textId="69126A21" w:rsidR="0020733E" w:rsidRPr="0020733E" w:rsidRDefault="0020733E" w:rsidP="0020733E"/>
    <w:p w14:paraId="494B4A9F" w14:textId="1193461D" w:rsidR="00200048" w:rsidRDefault="00271865" w:rsidP="0020733E">
      <w:pPr>
        <w:pStyle w:val="Heading1"/>
      </w:pPr>
      <w:r w:rsidRPr="00271865">
        <w:t xml:space="preserve">Next </w:t>
      </w:r>
      <w:r>
        <w:t xml:space="preserve">Treatment Plan </w:t>
      </w:r>
      <w:r w:rsidRPr="00271865">
        <w:t>Review Date</w:t>
      </w:r>
      <w:r w:rsidRPr="00200048">
        <w:t>:</w:t>
      </w:r>
    </w:p>
    <w:p w14:paraId="59F574B1" w14:textId="77777777" w:rsidR="0020733E" w:rsidRPr="0020733E" w:rsidRDefault="0020733E" w:rsidP="0020733E"/>
    <w:p w14:paraId="4395B994" w14:textId="388A7FF2" w:rsidR="00200048" w:rsidRDefault="00200048" w:rsidP="0020733E">
      <w:pPr>
        <w:pStyle w:val="Heading1"/>
      </w:pPr>
      <w:r>
        <w:t>Discharge and Aftercare Plan</w:t>
      </w:r>
      <w:r w:rsidRPr="00200048">
        <w:t>:</w:t>
      </w:r>
    </w:p>
    <w:p w14:paraId="345B31FE" w14:textId="77777777" w:rsidR="0020733E" w:rsidRPr="0020733E" w:rsidRDefault="0020733E" w:rsidP="0020733E"/>
    <w:p w14:paraId="2CD2B81F" w14:textId="2999B744" w:rsidR="005D4AB3" w:rsidRDefault="00DA5647" w:rsidP="0020733E">
      <w:pPr>
        <w:pStyle w:val="Heading1"/>
      </w:pPr>
      <w:r w:rsidRPr="00DA5647">
        <w:t xml:space="preserve">Client and/or guardian </w:t>
      </w:r>
      <w:r w:rsidR="005D4AB3">
        <w:t xml:space="preserve">participation and </w:t>
      </w:r>
      <w:r w:rsidRPr="00DA5647">
        <w:t>response to the Plan</w:t>
      </w:r>
      <w:r w:rsidR="00A8043D">
        <w:t xml:space="preserve">: </w:t>
      </w:r>
    </w:p>
    <w:p w14:paraId="1C0F2366" w14:textId="747E0B2A" w:rsidR="00A00165" w:rsidRDefault="00A00165" w:rsidP="0020733E"/>
    <w:sectPr w:rsidR="00A00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7954FE"/>
    <w:multiLevelType w:val="multilevel"/>
    <w:tmpl w:val="B6AEC9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94C3D7D"/>
    <w:multiLevelType w:val="hybridMultilevel"/>
    <w:tmpl w:val="C9DC7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6F30"/>
    <w:rsid w:val="0005371E"/>
    <w:rsid w:val="0014094C"/>
    <w:rsid w:val="001D382C"/>
    <w:rsid w:val="00200048"/>
    <w:rsid w:val="0020733E"/>
    <w:rsid w:val="00271865"/>
    <w:rsid w:val="003130CF"/>
    <w:rsid w:val="00360862"/>
    <w:rsid w:val="003F4A92"/>
    <w:rsid w:val="004C5CBD"/>
    <w:rsid w:val="004E17C5"/>
    <w:rsid w:val="00526F30"/>
    <w:rsid w:val="00571E98"/>
    <w:rsid w:val="00573300"/>
    <w:rsid w:val="00585AD7"/>
    <w:rsid w:val="005D4AB3"/>
    <w:rsid w:val="005F77BC"/>
    <w:rsid w:val="00601E56"/>
    <w:rsid w:val="00621D3D"/>
    <w:rsid w:val="006227CF"/>
    <w:rsid w:val="00651382"/>
    <w:rsid w:val="006C2DDF"/>
    <w:rsid w:val="00754C33"/>
    <w:rsid w:val="0078415E"/>
    <w:rsid w:val="007B55E7"/>
    <w:rsid w:val="00841721"/>
    <w:rsid w:val="0087013C"/>
    <w:rsid w:val="009157FC"/>
    <w:rsid w:val="009C68A5"/>
    <w:rsid w:val="009F471A"/>
    <w:rsid w:val="00A00165"/>
    <w:rsid w:val="00A8043D"/>
    <w:rsid w:val="00AC2AFC"/>
    <w:rsid w:val="00B137BF"/>
    <w:rsid w:val="00BB55DB"/>
    <w:rsid w:val="00CE7EC8"/>
    <w:rsid w:val="00D77CAC"/>
    <w:rsid w:val="00D94487"/>
    <w:rsid w:val="00DA5647"/>
    <w:rsid w:val="00DF0399"/>
    <w:rsid w:val="00EE3B44"/>
    <w:rsid w:val="00EF0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794F8"/>
  <w15:docId w15:val="{3519D4E1-6979-410E-92FE-188D594AB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2AF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01E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rsid w:val="00601E56"/>
    <w:pPr>
      <w:spacing w:after="0" w:line="240" w:lineRule="auto"/>
    </w:pPr>
    <w:rPr>
      <w:rFonts w:ascii="Times New Roman" w:eastAsia="Times New Roman" w:hAnsi="Times New Roman" w:cs="Times New Roman"/>
      <w:sz w:val="24"/>
      <w:szCs w:val="20"/>
    </w:rPr>
  </w:style>
  <w:style w:type="paragraph" w:styleId="ListParagraph">
    <w:name w:val="List Paragraph"/>
    <w:basedOn w:val="Normal"/>
    <w:uiPriority w:val="34"/>
    <w:qFormat/>
    <w:rsid w:val="00DF0399"/>
    <w:pPr>
      <w:ind w:left="720"/>
      <w:contextualSpacing/>
    </w:pPr>
  </w:style>
  <w:style w:type="paragraph" w:styleId="NoSpacing">
    <w:name w:val="No Spacing"/>
    <w:uiPriority w:val="1"/>
    <w:qFormat/>
    <w:rsid w:val="00D94487"/>
    <w:pPr>
      <w:spacing w:after="0" w:line="240" w:lineRule="auto"/>
    </w:pPr>
  </w:style>
  <w:style w:type="character" w:customStyle="1" w:styleId="Heading1Char">
    <w:name w:val="Heading 1 Char"/>
    <w:basedOn w:val="DefaultParagraphFont"/>
    <w:link w:val="Heading1"/>
    <w:uiPriority w:val="9"/>
    <w:rsid w:val="00AC2AFC"/>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EF0BD0"/>
    <w:rPr>
      <w:color w:val="0000FF" w:themeColor="hyperlink"/>
      <w:u w:val="single"/>
    </w:rPr>
  </w:style>
  <w:style w:type="paragraph" w:styleId="BalloonText">
    <w:name w:val="Balloon Text"/>
    <w:basedOn w:val="Normal"/>
    <w:link w:val="BalloonTextChar"/>
    <w:uiPriority w:val="99"/>
    <w:semiHidden/>
    <w:unhideWhenUsed/>
    <w:rsid w:val="00754C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4C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50187">
      <w:bodyDiv w:val="1"/>
      <w:marLeft w:val="0"/>
      <w:marRight w:val="0"/>
      <w:marTop w:val="0"/>
      <w:marBottom w:val="0"/>
      <w:divBdr>
        <w:top w:val="none" w:sz="0" w:space="0" w:color="auto"/>
        <w:left w:val="none" w:sz="0" w:space="0" w:color="auto"/>
        <w:bottom w:val="none" w:sz="0" w:space="0" w:color="auto"/>
        <w:right w:val="none" w:sz="0" w:space="0" w:color="auto"/>
      </w:divBdr>
    </w:div>
    <w:div w:id="433793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transformationsllc.net/wp-content/uploads/2020/01/Medication-List-for-ADHD-and-Antipsychotics.doc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A0B1B3-262E-45AF-BE3D-755476951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279</Words>
  <Characters>1591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Teresa Lloyd</cp:lastModifiedBy>
  <cp:revision>4</cp:revision>
  <cp:lastPrinted>2020-01-23T14:27:00Z</cp:lastPrinted>
  <dcterms:created xsi:type="dcterms:W3CDTF">2020-06-22T15:59:00Z</dcterms:created>
  <dcterms:modified xsi:type="dcterms:W3CDTF">2021-11-22T23:33:00Z</dcterms:modified>
</cp:coreProperties>
</file>